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7E5272" w14:textId="1512A710" w:rsidR="00DC0B5C" w:rsidRDefault="00DC0B5C" w:rsidP="00DC0B5C">
      <w:pPr>
        <w:keepNext/>
        <w:ind w:firstLine="709"/>
        <w:jc w:val="right"/>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ПРИЛОЖЕНИЕ </w:t>
      </w:r>
      <w:r w:rsidR="002A33C2">
        <w:rPr>
          <w:rFonts w:ascii="Times New Roman" w:eastAsia="Times New Roman" w:hAnsi="Times New Roman" w:cs="Times New Roman"/>
          <w:b/>
          <w:sz w:val="24"/>
          <w:szCs w:val="24"/>
        </w:rPr>
        <w:t>4</w:t>
      </w:r>
    </w:p>
    <w:p w14:paraId="4FAF6861" w14:textId="6E1470DF" w:rsidR="0009140C" w:rsidRPr="0009140C" w:rsidRDefault="00DC0B5C" w:rsidP="0009140C">
      <w:pPr>
        <w:jc w:val="right"/>
        <w:rPr>
          <w:rFonts w:ascii="Times New Roman" w:eastAsia="Times New Roman" w:hAnsi="Times New Roman" w:cs="Times New Roman"/>
          <w:b/>
          <w:bCs/>
          <w:kern w:val="32"/>
          <w:sz w:val="24"/>
          <w:szCs w:val="24"/>
          <w:lang w:eastAsia="x-none"/>
        </w:rPr>
      </w:pPr>
      <w:r>
        <w:rPr>
          <w:rFonts w:ascii="Times New Roman" w:eastAsia="Times New Roman" w:hAnsi="Times New Roman" w:cs="Times New Roman"/>
          <w:b/>
          <w:bCs/>
          <w:kern w:val="32"/>
          <w:sz w:val="24"/>
          <w:szCs w:val="24"/>
          <w:lang w:eastAsia="x-none"/>
        </w:rPr>
        <w:t xml:space="preserve">к </w:t>
      </w:r>
      <w:r w:rsidR="006E2DA7">
        <w:rPr>
          <w:rFonts w:ascii="Times New Roman" w:eastAsia="Times New Roman" w:hAnsi="Times New Roman" w:cs="Times New Roman"/>
          <w:b/>
          <w:bCs/>
          <w:kern w:val="32"/>
          <w:sz w:val="24"/>
          <w:szCs w:val="24"/>
          <w:lang w:eastAsia="x-none"/>
        </w:rPr>
        <w:t>ПОП</w:t>
      </w:r>
      <w:r w:rsidR="00772D12">
        <w:rPr>
          <w:rFonts w:ascii="Times New Roman" w:eastAsia="Times New Roman" w:hAnsi="Times New Roman" w:cs="Times New Roman"/>
          <w:b/>
          <w:bCs/>
          <w:kern w:val="32"/>
          <w:sz w:val="24"/>
          <w:szCs w:val="24"/>
          <w:lang w:eastAsia="x-none"/>
        </w:rPr>
        <w:t xml:space="preserve"> СПО</w:t>
      </w:r>
      <w:r w:rsidR="00C32269">
        <w:rPr>
          <w:rFonts w:ascii="Times New Roman" w:eastAsia="Times New Roman" w:hAnsi="Times New Roman" w:cs="Times New Roman"/>
          <w:b/>
          <w:bCs/>
          <w:kern w:val="32"/>
          <w:sz w:val="24"/>
          <w:szCs w:val="24"/>
          <w:lang w:eastAsia="x-none"/>
        </w:rPr>
        <w:t xml:space="preserve"> </w:t>
      </w:r>
      <w:r w:rsidR="0009140C" w:rsidRPr="0009140C">
        <w:rPr>
          <w:rFonts w:ascii="Times New Roman" w:eastAsia="Times New Roman" w:hAnsi="Times New Roman" w:cs="Times New Roman"/>
          <w:b/>
          <w:bCs/>
          <w:kern w:val="32"/>
          <w:sz w:val="24"/>
          <w:szCs w:val="24"/>
          <w:lang w:eastAsia="x-none"/>
        </w:rPr>
        <w:t>по профессии</w:t>
      </w:r>
    </w:p>
    <w:p w14:paraId="17442C5B" w14:textId="242F1B49" w:rsidR="0009140C" w:rsidRPr="0009140C" w:rsidRDefault="0009140C" w:rsidP="0009140C">
      <w:pPr>
        <w:jc w:val="right"/>
        <w:rPr>
          <w:rFonts w:ascii="Times New Roman" w:eastAsia="Times New Roman" w:hAnsi="Times New Roman" w:cs="Times New Roman"/>
          <w:b/>
          <w:sz w:val="24"/>
          <w:szCs w:val="24"/>
          <w:lang w:eastAsia="ru-RU"/>
        </w:rPr>
      </w:pPr>
      <w:r w:rsidRPr="0009140C">
        <w:rPr>
          <w:rFonts w:ascii="Times New Roman" w:eastAsia="Times New Roman" w:hAnsi="Times New Roman" w:cs="Times New Roman"/>
          <w:b/>
          <w:sz w:val="24"/>
          <w:szCs w:val="24"/>
          <w:lang w:eastAsia="ru-RU"/>
        </w:rPr>
        <w:t>35.01.</w:t>
      </w:r>
      <w:r w:rsidR="007350B9">
        <w:rPr>
          <w:rFonts w:ascii="Times New Roman" w:eastAsia="Times New Roman" w:hAnsi="Times New Roman" w:cs="Times New Roman"/>
          <w:b/>
          <w:sz w:val="24"/>
          <w:szCs w:val="24"/>
          <w:lang w:eastAsia="ru-RU"/>
        </w:rPr>
        <w:t>31</w:t>
      </w:r>
      <w:r w:rsidRPr="0009140C">
        <w:rPr>
          <w:rFonts w:ascii="Times New Roman" w:eastAsia="Times New Roman" w:hAnsi="Times New Roman" w:cs="Times New Roman"/>
          <w:b/>
          <w:sz w:val="24"/>
          <w:szCs w:val="24"/>
          <w:lang w:eastAsia="ru-RU"/>
        </w:rPr>
        <w:t xml:space="preserve"> </w:t>
      </w:r>
      <w:r w:rsidR="007350B9">
        <w:rPr>
          <w:rFonts w:ascii="Times New Roman" w:eastAsia="Times New Roman" w:hAnsi="Times New Roman" w:cs="Times New Roman"/>
          <w:b/>
          <w:sz w:val="24"/>
          <w:szCs w:val="24"/>
          <w:lang w:eastAsia="ru-RU"/>
        </w:rPr>
        <w:t>Матрос промысловой команды</w:t>
      </w:r>
    </w:p>
    <w:p w14:paraId="672DDF51" w14:textId="088E21B2" w:rsidR="00DC0B5C" w:rsidRDefault="00DC0B5C" w:rsidP="00DC0B5C">
      <w:pPr>
        <w:keepNext/>
        <w:jc w:val="right"/>
        <w:outlineLvl w:val="0"/>
        <w:rPr>
          <w:rFonts w:ascii="Times New Roman" w:eastAsia="Times New Roman" w:hAnsi="Times New Roman" w:cs="Times New Roman"/>
          <w:b/>
          <w:bCs/>
          <w:kern w:val="32"/>
          <w:sz w:val="24"/>
          <w:szCs w:val="24"/>
          <w:lang w:eastAsia="x-none"/>
        </w:rPr>
      </w:pPr>
    </w:p>
    <w:p w14:paraId="4C3FA209" w14:textId="77777777" w:rsidR="00DD47A1" w:rsidRPr="00FA680C" w:rsidRDefault="00DD47A1" w:rsidP="00DD47A1">
      <w:pPr>
        <w:jc w:val="center"/>
        <w:rPr>
          <w:rFonts w:ascii="Times New Roman" w:hAnsi="Times New Roman" w:cs="Times New Roman"/>
          <w:b/>
          <w:i/>
          <w:sz w:val="24"/>
          <w:szCs w:val="24"/>
        </w:rPr>
      </w:pPr>
    </w:p>
    <w:p w14:paraId="403805EA" w14:textId="77777777" w:rsidR="00DD47A1" w:rsidRPr="00FA680C" w:rsidRDefault="00DD47A1" w:rsidP="00DD47A1">
      <w:pPr>
        <w:jc w:val="center"/>
        <w:rPr>
          <w:rFonts w:ascii="Times New Roman" w:hAnsi="Times New Roman" w:cs="Times New Roman"/>
          <w:b/>
          <w:i/>
          <w:sz w:val="24"/>
          <w:szCs w:val="24"/>
        </w:rPr>
      </w:pPr>
    </w:p>
    <w:p w14:paraId="4047C942" w14:textId="77777777" w:rsidR="00DD47A1" w:rsidRPr="00FA680C" w:rsidRDefault="00DD47A1" w:rsidP="00DD47A1">
      <w:pPr>
        <w:jc w:val="center"/>
        <w:rPr>
          <w:rFonts w:ascii="Times New Roman" w:hAnsi="Times New Roman" w:cs="Times New Roman"/>
          <w:b/>
          <w:i/>
          <w:sz w:val="24"/>
          <w:szCs w:val="24"/>
        </w:rPr>
      </w:pPr>
    </w:p>
    <w:p w14:paraId="1D00CE5B" w14:textId="77777777" w:rsidR="00DD47A1" w:rsidRPr="00FA680C" w:rsidRDefault="00DD47A1" w:rsidP="00DD47A1">
      <w:pPr>
        <w:jc w:val="center"/>
        <w:rPr>
          <w:rFonts w:ascii="Times New Roman" w:hAnsi="Times New Roman" w:cs="Times New Roman"/>
          <w:b/>
          <w:i/>
          <w:sz w:val="24"/>
          <w:szCs w:val="24"/>
        </w:rPr>
      </w:pPr>
    </w:p>
    <w:p w14:paraId="42F949AE" w14:textId="77777777" w:rsidR="00DD47A1" w:rsidRPr="00FA680C" w:rsidRDefault="00DD47A1" w:rsidP="00DD47A1">
      <w:pPr>
        <w:jc w:val="center"/>
        <w:rPr>
          <w:rFonts w:ascii="Times New Roman" w:hAnsi="Times New Roman" w:cs="Times New Roman"/>
          <w:b/>
          <w:i/>
          <w:sz w:val="24"/>
          <w:szCs w:val="24"/>
        </w:rPr>
      </w:pPr>
    </w:p>
    <w:p w14:paraId="708C8322" w14:textId="77777777" w:rsidR="00DD47A1" w:rsidRPr="00FA680C" w:rsidRDefault="00DD47A1" w:rsidP="00DD47A1">
      <w:pPr>
        <w:jc w:val="center"/>
        <w:rPr>
          <w:rFonts w:ascii="Times New Roman" w:hAnsi="Times New Roman" w:cs="Times New Roman"/>
          <w:b/>
          <w:i/>
          <w:sz w:val="24"/>
          <w:szCs w:val="24"/>
        </w:rPr>
      </w:pPr>
    </w:p>
    <w:p w14:paraId="598F90E8" w14:textId="77777777" w:rsidR="00DD47A1" w:rsidRPr="00FA680C" w:rsidRDefault="00DD47A1" w:rsidP="00DD47A1">
      <w:pPr>
        <w:jc w:val="center"/>
        <w:rPr>
          <w:rFonts w:ascii="Times New Roman" w:hAnsi="Times New Roman" w:cs="Times New Roman"/>
          <w:b/>
          <w:i/>
          <w:sz w:val="24"/>
          <w:szCs w:val="24"/>
        </w:rPr>
      </w:pPr>
    </w:p>
    <w:p w14:paraId="73B7014D" w14:textId="77777777" w:rsidR="00DD47A1" w:rsidRPr="00FA680C" w:rsidRDefault="00DD47A1" w:rsidP="00DD47A1">
      <w:pPr>
        <w:jc w:val="center"/>
        <w:rPr>
          <w:rFonts w:ascii="Times New Roman" w:hAnsi="Times New Roman" w:cs="Times New Roman"/>
          <w:b/>
          <w:i/>
          <w:sz w:val="24"/>
          <w:szCs w:val="24"/>
        </w:rPr>
      </w:pPr>
    </w:p>
    <w:p w14:paraId="4EB9CBD3" w14:textId="0D906CC2" w:rsidR="00DD47A1" w:rsidRPr="00D13E2F" w:rsidRDefault="00DD47A1" w:rsidP="00DD47A1">
      <w:pPr>
        <w:pStyle w:val="af8"/>
        <w:jc w:val="center"/>
        <w:rPr>
          <w:rFonts w:ascii="Times New Roman" w:hAnsi="Times New Roman" w:cs="Times New Roman"/>
          <w:b/>
          <w:bCs/>
          <w:color w:val="auto"/>
          <w:spacing w:val="0"/>
          <w:sz w:val="24"/>
          <w:szCs w:val="24"/>
        </w:rPr>
      </w:pPr>
      <w:bookmarkStart w:id="0" w:name="_Toc128991807"/>
      <w:r w:rsidRPr="00D13E2F">
        <w:rPr>
          <w:rFonts w:ascii="Times New Roman" w:hAnsi="Times New Roman" w:cs="Times New Roman"/>
          <w:b/>
          <w:bCs/>
          <w:color w:val="auto"/>
          <w:spacing w:val="0"/>
          <w:sz w:val="24"/>
          <w:szCs w:val="24"/>
        </w:rPr>
        <w:t xml:space="preserve">ПРИМЕРНАЯ ПРОГРАММА </w:t>
      </w:r>
      <w:bookmarkEnd w:id="0"/>
      <w:r w:rsidR="000E138D" w:rsidRPr="00D13E2F">
        <w:rPr>
          <w:rFonts w:ascii="Times New Roman" w:hAnsi="Times New Roman" w:cs="Times New Roman"/>
          <w:b/>
          <w:bCs/>
          <w:color w:val="auto"/>
          <w:spacing w:val="0"/>
          <w:sz w:val="24"/>
          <w:szCs w:val="24"/>
        </w:rPr>
        <w:br/>
      </w:r>
      <w:r w:rsidRPr="00D13E2F">
        <w:rPr>
          <w:rFonts w:ascii="Times New Roman" w:hAnsi="Times New Roman" w:cs="Times New Roman"/>
          <w:b/>
          <w:bCs/>
          <w:color w:val="auto"/>
          <w:spacing w:val="0"/>
          <w:sz w:val="24"/>
          <w:szCs w:val="24"/>
        </w:rPr>
        <w:t>ГОСУДАРСТВЕННОЙ ИТОГОВОЙ АТТЕСТАЦИИ</w:t>
      </w:r>
    </w:p>
    <w:p w14:paraId="26464F8E" w14:textId="77777777" w:rsidR="00DD47A1" w:rsidRPr="00FA680C" w:rsidRDefault="00DD47A1" w:rsidP="00DD47A1">
      <w:pPr>
        <w:jc w:val="center"/>
        <w:rPr>
          <w:rFonts w:ascii="Times New Roman" w:hAnsi="Times New Roman" w:cs="Times New Roman"/>
          <w:b/>
          <w:i/>
          <w:sz w:val="24"/>
          <w:szCs w:val="24"/>
        </w:rPr>
      </w:pPr>
    </w:p>
    <w:p w14:paraId="7266B926" w14:textId="77777777" w:rsidR="00DD47A1" w:rsidRPr="00FA680C" w:rsidRDefault="00DD47A1" w:rsidP="00DD47A1">
      <w:pPr>
        <w:jc w:val="center"/>
        <w:rPr>
          <w:rFonts w:ascii="Times New Roman" w:hAnsi="Times New Roman" w:cs="Times New Roman"/>
          <w:b/>
          <w:i/>
          <w:sz w:val="24"/>
          <w:szCs w:val="24"/>
        </w:rPr>
      </w:pPr>
    </w:p>
    <w:p w14:paraId="69D9DA58" w14:textId="77777777" w:rsidR="00DD47A1" w:rsidRPr="00FA680C" w:rsidRDefault="00DD47A1" w:rsidP="00DD47A1">
      <w:pPr>
        <w:jc w:val="center"/>
        <w:rPr>
          <w:rFonts w:ascii="Times New Roman" w:hAnsi="Times New Roman" w:cs="Times New Roman"/>
          <w:b/>
          <w:i/>
          <w:sz w:val="24"/>
          <w:szCs w:val="24"/>
        </w:rPr>
      </w:pPr>
    </w:p>
    <w:p w14:paraId="659A3F67" w14:textId="77777777" w:rsidR="00DD47A1" w:rsidRPr="00FA680C" w:rsidRDefault="00DD47A1" w:rsidP="00DD47A1">
      <w:pPr>
        <w:jc w:val="center"/>
        <w:rPr>
          <w:rFonts w:ascii="Times New Roman" w:hAnsi="Times New Roman" w:cs="Times New Roman"/>
          <w:b/>
          <w:i/>
          <w:sz w:val="24"/>
          <w:szCs w:val="24"/>
        </w:rPr>
      </w:pPr>
    </w:p>
    <w:p w14:paraId="697F3FA9" w14:textId="77777777" w:rsidR="00DD47A1" w:rsidRPr="00FA680C" w:rsidRDefault="00DD47A1" w:rsidP="00DD47A1">
      <w:pPr>
        <w:jc w:val="center"/>
        <w:rPr>
          <w:rFonts w:ascii="Times New Roman" w:hAnsi="Times New Roman" w:cs="Times New Roman"/>
          <w:b/>
          <w:i/>
          <w:sz w:val="24"/>
          <w:szCs w:val="24"/>
        </w:rPr>
      </w:pPr>
    </w:p>
    <w:p w14:paraId="51BA3027" w14:textId="77777777" w:rsidR="00DD47A1" w:rsidRPr="00FA680C" w:rsidRDefault="00DD47A1" w:rsidP="00DD47A1">
      <w:pPr>
        <w:jc w:val="center"/>
        <w:rPr>
          <w:rFonts w:ascii="Times New Roman" w:hAnsi="Times New Roman" w:cs="Times New Roman"/>
          <w:b/>
          <w:i/>
          <w:sz w:val="24"/>
          <w:szCs w:val="24"/>
        </w:rPr>
      </w:pPr>
    </w:p>
    <w:p w14:paraId="6ED62860" w14:textId="77777777" w:rsidR="00DD47A1" w:rsidRPr="00FA680C" w:rsidRDefault="00DD47A1" w:rsidP="00DD47A1">
      <w:pPr>
        <w:jc w:val="center"/>
        <w:rPr>
          <w:rFonts w:ascii="Times New Roman" w:hAnsi="Times New Roman" w:cs="Times New Roman"/>
          <w:b/>
          <w:i/>
          <w:sz w:val="24"/>
          <w:szCs w:val="24"/>
        </w:rPr>
      </w:pPr>
    </w:p>
    <w:p w14:paraId="28D7CD68" w14:textId="77777777" w:rsidR="00DD47A1" w:rsidRPr="00FA680C" w:rsidRDefault="00DD47A1" w:rsidP="00DD47A1">
      <w:pPr>
        <w:jc w:val="center"/>
        <w:rPr>
          <w:rFonts w:ascii="Times New Roman" w:hAnsi="Times New Roman" w:cs="Times New Roman"/>
          <w:b/>
          <w:i/>
          <w:sz w:val="24"/>
          <w:szCs w:val="24"/>
        </w:rPr>
      </w:pPr>
    </w:p>
    <w:p w14:paraId="79EFE339" w14:textId="77777777" w:rsidR="00DD47A1" w:rsidRPr="00FA680C" w:rsidRDefault="00DD47A1" w:rsidP="00DD47A1">
      <w:pPr>
        <w:jc w:val="center"/>
        <w:rPr>
          <w:rFonts w:ascii="Times New Roman" w:hAnsi="Times New Roman" w:cs="Times New Roman"/>
          <w:b/>
          <w:i/>
          <w:sz w:val="24"/>
          <w:szCs w:val="24"/>
        </w:rPr>
      </w:pPr>
    </w:p>
    <w:p w14:paraId="02ECF6C0" w14:textId="77777777" w:rsidR="00DD47A1" w:rsidRPr="00FA680C" w:rsidRDefault="00DD47A1" w:rsidP="00DD47A1">
      <w:pPr>
        <w:jc w:val="center"/>
        <w:rPr>
          <w:rFonts w:ascii="Times New Roman" w:hAnsi="Times New Roman" w:cs="Times New Roman"/>
          <w:b/>
          <w:i/>
          <w:sz w:val="24"/>
          <w:szCs w:val="24"/>
        </w:rPr>
      </w:pPr>
    </w:p>
    <w:p w14:paraId="57C2CCBC" w14:textId="77777777" w:rsidR="00DD47A1" w:rsidRPr="00FA680C" w:rsidRDefault="00DD47A1" w:rsidP="00DD47A1">
      <w:pPr>
        <w:jc w:val="center"/>
        <w:rPr>
          <w:rFonts w:ascii="Times New Roman" w:hAnsi="Times New Roman" w:cs="Times New Roman"/>
          <w:b/>
          <w:i/>
          <w:sz w:val="24"/>
          <w:szCs w:val="24"/>
        </w:rPr>
      </w:pPr>
    </w:p>
    <w:p w14:paraId="67352FD9" w14:textId="77777777" w:rsidR="00DD47A1" w:rsidRPr="00FA680C" w:rsidRDefault="00DD47A1" w:rsidP="00DD47A1">
      <w:pPr>
        <w:jc w:val="center"/>
        <w:rPr>
          <w:rFonts w:ascii="Times New Roman" w:hAnsi="Times New Roman" w:cs="Times New Roman"/>
          <w:b/>
          <w:i/>
          <w:sz w:val="24"/>
          <w:szCs w:val="24"/>
        </w:rPr>
      </w:pPr>
    </w:p>
    <w:p w14:paraId="7E7989B8" w14:textId="77777777" w:rsidR="00DD47A1" w:rsidRPr="00FA680C" w:rsidRDefault="00DD47A1" w:rsidP="00DD47A1">
      <w:pPr>
        <w:jc w:val="center"/>
        <w:rPr>
          <w:rFonts w:ascii="Times New Roman" w:hAnsi="Times New Roman" w:cs="Times New Roman"/>
          <w:b/>
          <w:i/>
          <w:sz w:val="24"/>
          <w:szCs w:val="24"/>
        </w:rPr>
      </w:pPr>
    </w:p>
    <w:p w14:paraId="17A55BA5" w14:textId="77777777" w:rsidR="00DD47A1" w:rsidRPr="00FA680C" w:rsidRDefault="00DD47A1" w:rsidP="00DD47A1">
      <w:pPr>
        <w:jc w:val="center"/>
        <w:rPr>
          <w:rFonts w:ascii="Times New Roman" w:hAnsi="Times New Roman" w:cs="Times New Roman"/>
          <w:b/>
          <w:i/>
          <w:sz w:val="24"/>
          <w:szCs w:val="24"/>
        </w:rPr>
      </w:pPr>
    </w:p>
    <w:p w14:paraId="3DB98FE6" w14:textId="77777777" w:rsidR="00DD47A1" w:rsidRPr="00FA680C" w:rsidRDefault="00DD47A1" w:rsidP="00DD47A1">
      <w:pPr>
        <w:jc w:val="center"/>
        <w:rPr>
          <w:rFonts w:ascii="Times New Roman" w:hAnsi="Times New Roman" w:cs="Times New Roman"/>
          <w:b/>
          <w:i/>
          <w:sz w:val="24"/>
          <w:szCs w:val="24"/>
        </w:rPr>
      </w:pPr>
    </w:p>
    <w:p w14:paraId="12D244EC" w14:textId="77777777" w:rsidR="00DD47A1" w:rsidRPr="00FA680C" w:rsidRDefault="00DD47A1" w:rsidP="00DD47A1">
      <w:pPr>
        <w:jc w:val="center"/>
        <w:rPr>
          <w:rFonts w:ascii="Times New Roman" w:hAnsi="Times New Roman" w:cs="Times New Roman"/>
          <w:b/>
          <w:i/>
          <w:sz w:val="24"/>
          <w:szCs w:val="24"/>
        </w:rPr>
      </w:pPr>
    </w:p>
    <w:p w14:paraId="27AAC776" w14:textId="77777777" w:rsidR="00DD47A1" w:rsidRPr="00FA680C" w:rsidRDefault="00DD47A1" w:rsidP="00DD47A1">
      <w:pPr>
        <w:jc w:val="center"/>
        <w:rPr>
          <w:rFonts w:ascii="Times New Roman" w:hAnsi="Times New Roman" w:cs="Times New Roman"/>
          <w:b/>
          <w:i/>
          <w:sz w:val="24"/>
          <w:szCs w:val="24"/>
        </w:rPr>
      </w:pPr>
    </w:p>
    <w:p w14:paraId="5DB2B668" w14:textId="77777777" w:rsidR="00DD47A1" w:rsidRPr="00FA680C" w:rsidRDefault="00DD47A1" w:rsidP="00DD47A1">
      <w:pPr>
        <w:jc w:val="center"/>
        <w:rPr>
          <w:rFonts w:ascii="Times New Roman" w:hAnsi="Times New Roman" w:cs="Times New Roman"/>
          <w:b/>
          <w:i/>
          <w:sz w:val="24"/>
          <w:szCs w:val="24"/>
        </w:rPr>
      </w:pPr>
    </w:p>
    <w:p w14:paraId="2C0CAAFE" w14:textId="77777777" w:rsidR="00DD47A1" w:rsidRPr="00FA680C" w:rsidRDefault="00DD47A1" w:rsidP="00DD47A1">
      <w:pPr>
        <w:jc w:val="center"/>
        <w:rPr>
          <w:rFonts w:ascii="Times New Roman" w:hAnsi="Times New Roman" w:cs="Times New Roman"/>
          <w:b/>
          <w:i/>
          <w:sz w:val="24"/>
          <w:szCs w:val="24"/>
        </w:rPr>
      </w:pPr>
    </w:p>
    <w:p w14:paraId="7D08ABBC" w14:textId="77777777" w:rsidR="00DD47A1" w:rsidRPr="00FA680C" w:rsidRDefault="00DD47A1" w:rsidP="00DD47A1">
      <w:pPr>
        <w:jc w:val="center"/>
        <w:rPr>
          <w:rFonts w:ascii="Times New Roman" w:hAnsi="Times New Roman" w:cs="Times New Roman"/>
          <w:b/>
          <w:i/>
          <w:sz w:val="24"/>
          <w:szCs w:val="24"/>
        </w:rPr>
      </w:pPr>
    </w:p>
    <w:p w14:paraId="50B146DA" w14:textId="77777777" w:rsidR="00DD47A1" w:rsidRPr="00FA680C" w:rsidRDefault="00DD47A1" w:rsidP="00DD47A1">
      <w:pPr>
        <w:jc w:val="center"/>
        <w:rPr>
          <w:rFonts w:ascii="Times New Roman" w:hAnsi="Times New Roman" w:cs="Times New Roman"/>
          <w:b/>
          <w:i/>
          <w:sz w:val="24"/>
          <w:szCs w:val="24"/>
        </w:rPr>
      </w:pPr>
    </w:p>
    <w:p w14:paraId="3BF80744" w14:textId="77777777" w:rsidR="00DD47A1" w:rsidRDefault="00DD47A1" w:rsidP="00DD47A1">
      <w:pPr>
        <w:jc w:val="center"/>
        <w:rPr>
          <w:rFonts w:ascii="Times New Roman" w:hAnsi="Times New Roman" w:cs="Times New Roman"/>
          <w:b/>
          <w:i/>
          <w:sz w:val="24"/>
          <w:szCs w:val="24"/>
        </w:rPr>
      </w:pPr>
    </w:p>
    <w:p w14:paraId="5D81E089" w14:textId="77777777" w:rsidR="00DD47A1" w:rsidRDefault="00DD47A1" w:rsidP="00DD47A1">
      <w:pPr>
        <w:jc w:val="center"/>
        <w:rPr>
          <w:rFonts w:ascii="Times New Roman" w:hAnsi="Times New Roman" w:cs="Times New Roman"/>
          <w:b/>
          <w:i/>
          <w:sz w:val="24"/>
          <w:szCs w:val="24"/>
        </w:rPr>
      </w:pPr>
    </w:p>
    <w:p w14:paraId="5AD1EF03" w14:textId="77777777" w:rsidR="00DD47A1" w:rsidRDefault="00DD47A1" w:rsidP="00DD47A1">
      <w:pPr>
        <w:jc w:val="center"/>
        <w:rPr>
          <w:rFonts w:ascii="Times New Roman" w:hAnsi="Times New Roman" w:cs="Times New Roman"/>
          <w:b/>
          <w:i/>
          <w:sz w:val="24"/>
          <w:szCs w:val="24"/>
        </w:rPr>
      </w:pPr>
    </w:p>
    <w:p w14:paraId="06583658" w14:textId="77777777" w:rsidR="00DD47A1" w:rsidRDefault="00DD47A1" w:rsidP="00DD47A1">
      <w:pPr>
        <w:jc w:val="center"/>
        <w:rPr>
          <w:rFonts w:ascii="Times New Roman" w:hAnsi="Times New Roman" w:cs="Times New Roman"/>
          <w:b/>
          <w:i/>
          <w:sz w:val="24"/>
          <w:szCs w:val="24"/>
        </w:rPr>
      </w:pPr>
    </w:p>
    <w:p w14:paraId="2E86190A" w14:textId="77777777" w:rsidR="00DD47A1" w:rsidRDefault="00DD47A1" w:rsidP="00DD47A1">
      <w:pPr>
        <w:jc w:val="center"/>
        <w:rPr>
          <w:rFonts w:ascii="Times New Roman" w:hAnsi="Times New Roman" w:cs="Times New Roman"/>
          <w:b/>
          <w:i/>
          <w:sz w:val="24"/>
          <w:szCs w:val="24"/>
        </w:rPr>
      </w:pPr>
    </w:p>
    <w:p w14:paraId="3BC91D7B" w14:textId="77777777" w:rsidR="00DD47A1" w:rsidRDefault="00DD47A1" w:rsidP="00DD47A1">
      <w:pPr>
        <w:jc w:val="center"/>
        <w:rPr>
          <w:rFonts w:ascii="Times New Roman" w:hAnsi="Times New Roman" w:cs="Times New Roman"/>
          <w:b/>
          <w:i/>
          <w:sz w:val="24"/>
          <w:szCs w:val="24"/>
        </w:rPr>
      </w:pPr>
    </w:p>
    <w:p w14:paraId="27D53AFC" w14:textId="77777777" w:rsidR="00DD47A1" w:rsidRDefault="00DD47A1" w:rsidP="00DD47A1">
      <w:pPr>
        <w:jc w:val="center"/>
        <w:rPr>
          <w:rFonts w:ascii="Times New Roman" w:hAnsi="Times New Roman" w:cs="Times New Roman"/>
          <w:b/>
          <w:i/>
          <w:sz w:val="24"/>
          <w:szCs w:val="24"/>
        </w:rPr>
      </w:pPr>
    </w:p>
    <w:p w14:paraId="74298740" w14:textId="77777777" w:rsidR="00DD47A1" w:rsidRDefault="00DD47A1" w:rsidP="00DD47A1">
      <w:pPr>
        <w:jc w:val="center"/>
        <w:rPr>
          <w:rFonts w:ascii="Times New Roman" w:hAnsi="Times New Roman" w:cs="Times New Roman"/>
          <w:b/>
          <w:i/>
          <w:sz w:val="24"/>
          <w:szCs w:val="24"/>
        </w:rPr>
      </w:pPr>
    </w:p>
    <w:p w14:paraId="634AEA94" w14:textId="77777777" w:rsidR="00DD47A1" w:rsidRDefault="00DD47A1" w:rsidP="00DD47A1">
      <w:pPr>
        <w:jc w:val="center"/>
        <w:rPr>
          <w:rFonts w:ascii="Times New Roman" w:hAnsi="Times New Roman" w:cs="Times New Roman"/>
          <w:b/>
          <w:i/>
          <w:sz w:val="24"/>
          <w:szCs w:val="24"/>
        </w:rPr>
      </w:pPr>
    </w:p>
    <w:p w14:paraId="063BBCCF" w14:textId="77777777" w:rsidR="00DD47A1" w:rsidRDefault="00DD47A1" w:rsidP="00DD47A1">
      <w:pPr>
        <w:jc w:val="center"/>
        <w:rPr>
          <w:rFonts w:ascii="Times New Roman" w:hAnsi="Times New Roman" w:cs="Times New Roman"/>
          <w:b/>
          <w:i/>
          <w:sz w:val="24"/>
          <w:szCs w:val="24"/>
        </w:rPr>
      </w:pPr>
    </w:p>
    <w:p w14:paraId="3B5E6342" w14:textId="77777777" w:rsidR="00DD47A1" w:rsidRPr="00FA680C" w:rsidRDefault="00DD47A1" w:rsidP="00DD47A1">
      <w:pPr>
        <w:jc w:val="center"/>
        <w:rPr>
          <w:rFonts w:ascii="Times New Roman" w:hAnsi="Times New Roman" w:cs="Times New Roman"/>
          <w:b/>
          <w:i/>
          <w:sz w:val="24"/>
          <w:szCs w:val="24"/>
        </w:rPr>
      </w:pPr>
    </w:p>
    <w:p w14:paraId="353B8F06" w14:textId="77777777" w:rsidR="00DD47A1" w:rsidRPr="00FA680C" w:rsidRDefault="00DD47A1" w:rsidP="00DD47A1">
      <w:pPr>
        <w:jc w:val="center"/>
        <w:rPr>
          <w:rFonts w:ascii="Times New Roman" w:hAnsi="Times New Roman" w:cs="Times New Roman"/>
          <w:b/>
          <w:i/>
          <w:sz w:val="24"/>
          <w:szCs w:val="24"/>
        </w:rPr>
      </w:pPr>
    </w:p>
    <w:p w14:paraId="48EAB26B" w14:textId="77777777" w:rsidR="00DD47A1" w:rsidRPr="00FA680C" w:rsidRDefault="00DD47A1" w:rsidP="00DD47A1">
      <w:pPr>
        <w:jc w:val="center"/>
        <w:rPr>
          <w:rFonts w:ascii="Times New Roman" w:hAnsi="Times New Roman" w:cs="Times New Roman"/>
          <w:b/>
          <w:i/>
          <w:sz w:val="24"/>
          <w:szCs w:val="24"/>
        </w:rPr>
      </w:pPr>
    </w:p>
    <w:p w14:paraId="6ECB9985" w14:textId="4E6923A9" w:rsidR="00DD47A1" w:rsidRPr="00E6774A" w:rsidRDefault="00DD47A1" w:rsidP="00DD47A1">
      <w:pPr>
        <w:jc w:val="center"/>
        <w:rPr>
          <w:rFonts w:ascii="Times New Roman" w:hAnsi="Times New Roman" w:cs="Times New Roman"/>
          <w:b/>
          <w:sz w:val="24"/>
          <w:szCs w:val="24"/>
        </w:rPr>
      </w:pPr>
      <w:r w:rsidRPr="00FA680C">
        <w:rPr>
          <w:rFonts w:ascii="Times New Roman" w:hAnsi="Times New Roman" w:cs="Times New Roman"/>
          <w:b/>
          <w:bCs/>
          <w:sz w:val="24"/>
          <w:szCs w:val="24"/>
        </w:rPr>
        <w:t>20</w:t>
      </w:r>
      <w:r w:rsidR="0009140C">
        <w:rPr>
          <w:rFonts w:ascii="Times New Roman" w:hAnsi="Times New Roman" w:cs="Times New Roman"/>
          <w:b/>
          <w:bCs/>
          <w:sz w:val="24"/>
          <w:szCs w:val="24"/>
        </w:rPr>
        <w:t>24</w:t>
      </w:r>
      <w:r w:rsidRPr="00FA680C">
        <w:rPr>
          <w:rFonts w:ascii="Times New Roman" w:hAnsi="Times New Roman" w:cs="Times New Roman"/>
          <w:b/>
          <w:bCs/>
          <w:sz w:val="24"/>
          <w:szCs w:val="24"/>
        </w:rPr>
        <w:t xml:space="preserve"> г.</w:t>
      </w:r>
    </w:p>
    <w:p w14:paraId="7DB7F5A0" w14:textId="70F40281" w:rsidR="00DD47A1" w:rsidRDefault="00DD47A1">
      <w:pPr>
        <w:rPr>
          <w:rFonts w:ascii="Times New Roman" w:eastAsia="Times New Roman" w:hAnsi="Times New Roman" w:cs="Times New Roman"/>
          <w:b/>
          <w:sz w:val="24"/>
          <w:szCs w:val="24"/>
          <w:vertAlign w:val="superscript"/>
          <w:lang w:eastAsia="zh-CN"/>
        </w:rPr>
      </w:pPr>
      <w:r>
        <w:rPr>
          <w:rFonts w:ascii="Times New Roman" w:eastAsia="Times New Roman" w:hAnsi="Times New Roman" w:cs="Times New Roman"/>
          <w:b/>
          <w:sz w:val="24"/>
          <w:szCs w:val="24"/>
          <w:vertAlign w:val="superscript"/>
          <w:lang w:eastAsia="zh-CN"/>
        </w:rPr>
        <w:br w:type="page"/>
      </w:r>
    </w:p>
    <w:p w14:paraId="4238A994" w14:textId="59234121" w:rsidR="0013234A" w:rsidRDefault="008C4F91" w:rsidP="008C4F91">
      <w:pPr>
        <w:jc w:val="cente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lastRenderedPageBreak/>
        <w:t>СОДЕРЖАНИЕ</w:t>
      </w:r>
    </w:p>
    <w:p w14:paraId="2EF791D1" w14:textId="77777777" w:rsidR="008C4F91" w:rsidRDefault="008C4F91">
      <w:pPr>
        <w:rPr>
          <w:rFonts w:ascii="Times New Roman" w:eastAsia="Times New Roman" w:hAnsi="Times New Roman" w:cs="Times New Roman"/>
          <w:b/>
          <w:bCs/>
          <w:sz w:val="24"/>
          <w:szCs w:val="24"/>
          <w:lang w:eastAsia="zh-CN"/>
        </w:rPr>
      </w:pPr>
    </w:p>
    <w:p w14:paraId="3375D728" w14:textId="57317A37" w:rsidR="00F041F6" w:rsidRDefault="0013234A">
      <w:pPr>
        <w:pStyle w:val="14"/>
        <w:rPr>
          <w:rFonts w:asciiTheme="minorHAnsi" w:eastAsiaTheme="minorEastAsia" w:hAnsiTheme="minorHAnsi" w:cstheme="minorBidi"/>
          <w:b w:val="0"/>
          <w:bCs w:val="0"/>
          <w:lang w:eastAsia="ru-RU"/>
        </w:rPr>
      </w:pPr>
      <w:r>
        <w:rPr>
          <w:rFonts w:eastAsia="Times New Roman"/>
          <w:b w:val="0"/>
          <w:bCs w:val="0"/>
          <w:sz w:val="24"/>
          <w:szCs w:val="24"/>
          <w:lang w:eastAsia="zh-CN"/>
        </w:rPr>
        <w:fldChar w:fldCharType="begin"/>
      </w:r>
      <w:r>
        <w:rPr>
          <w:rFonts w:eastAsia="Times New Roman"/>
          <w:b w:val="0"/>
          <w:bCs w:val="0"/>
          <w:sz w:val="24"/>
          <w:szCs w:val="24"/>
          <w:lang w:eastAsia="zh-CN"/>
        </w:rPr>
        <w:instrText xml:space="preserve"> TOC \o "1-3" \t "Абзац списка;1" </w:instrText>
      </w:r>
      <w:r>
        <w:rPr>
          <w:rFonts w:eastAsia="Times New Roman"/>
          <w:b w:val="0"/>
          <w:bCs w:val="0"/>
          <w:sz w:val="24"/>
          <w:szCs w:val="24"/>
          <w:lang w:eastAsia="zh-CN"/>
        </w:rPr>
        <w:fldChar w:fldCharType="separate"/>
      </w:r>
      <w:r w:rsidR="00F041F6" w:rsidRPr="00122031">
        <w:rPr>
          <w:rFonts w:eastAsia="Times New Roman"/>
          <w:lang w:eastAsia="zh-CN"/>
        </w:rPr>
        <w:t>Общие положения</w:t>
      </w:r>
      <w:r w:rsidR="00F041F6">
        <w:tab/>
      </w:r>
      <w:r w:rsidR="00F041F6">
        <w:fldChar w:fldCharType="begin"/>
      </w:r>
      <w:r w:rsidR="00F041F6">
        <w:instrText xml:space="preserve"> PAGEREF _Toc156565549 \h </w:instrText>
      </w:r>
      <w:r w:rsidR="00F041F6">
        <w:fldChar w:fldCharType="separate"/>
      </w:r>
      <w:r w:rsidR="003D3735">
        <w:t>3</w:t>
      </w:r>
      <w:r w:rsidR="00F041F6">
        <w:fldChar w:fldCharType="end"/>
      </w:r>
    </w:p>
    <w:p w14:paraId="0B5E8B0B" w14:textId="1607F084" w:rsidR="00F041F6" w:rsidRDefault="00F041F6">
      <w:pPr>
        <w:pStyle w:val="14"/>
        <w:rPr>
          <w:rFonts w:asciiTheme="minorHAnsi" w:eastAsiaTheme="minorEastAsia" w:hAnsiTheme="minorHAnsi" w:cstheme="minorBidi"/>
          <w:b w:val="0"/>
          <w:bCs w:val="0"/>
          <w:lang w:eastAsia="ru-RU"/>
        </w:rPr>
      </w:pPr>
      <w:r w:rsidRPr="00122031">
        <w:rPr>
          <w:rFonts w:eastAsia="Times New Roman"/>
          <w:lang w:eastAsia="zh-CN"/>
        </w:rPr>
        <w:t>Примерные требования к проведению демонстрационного экзамена</w:t>
      </w:r>
      <w:r>
        <w:tab/>
      </w:r>
      <w:r>
        <w:fldChar w:fldCharType="begin"/>
      </w:r>
      <w:r>
        <w:instrText xml:space="preserve"> PAGEREF _Toc156565551 \h </w:instrText>
      </w:r>
      <w:r>
        <w:fldChar w:fldCharType="separate"/>
      </w:r>
      <w:r w:rsidR="003D3735">
        <w:t>6</w:t>
      </w:r>
      <w:r>
        <w:fldChar w:fldCharType="end"/>
      </w:r>
    </w:p>
    <w:p w14:paraId="15DE3453" w14:textId="4A29B258"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fldChar w:fldCharType="end"/>
      </w:r>
    </w:p>
    <w:p w14:paraId="6D38DC67" w14:textId="12CE77FF" w:rsidR="0013234A" w:rsidRDefault="0013234A">
      <w:pPr>
        <w:rPr>
          <w:rFonts w:ascii="Times New Roman" w:eastAsia="Times New Roman" w:hAnsi="Times New Roman" w:cs="Times New Roman"/>
          <w:b/>
          <w:bCs/>
          <w:sz w:val="24"/>
          <w:szCs w:val="24"/>
          <w:lang w:eastAsia="zh-CN"/>
        </w:rPr>
      </w:pPr>
      <w:r>
        <w:rPr>
          <w:rFonts w:ascii="Times New Roman" w:eastAsia="Times New Roman" w:hAnsi="Times New Roman" w:cs="Times New Roman"/>
          <w:b/>
          <w:bCs/>
          <w:sz w:val="24"/>
          <w:szCs w:val="24"/>
          <w:lang w:eastAsia="zh-CN"/>
        </w:rPr>
        <w:br w:type="page"/>
      </w:r>
    </w:p>
    <w:p w14:paraId="0F644B66" w14:textId="3BA9FA01" w:rsidR="00C07FB3" w:rsidRPr="00C07FB3" w:rsidRDefault="00C07FB3" w:rsidP="00875CE1">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 w:name="_Toc156565549"/>
      <w:r w:rsidRPr="00C07FB3">
        <w:rPr>
          <w:rFonts w:ascii="Times New Roman" w:eastAsia="Times New Roman" w:hAnsi="Times New Roman" w:cs="Times New Roman"/>
          <w:b/>
          <w:bCs/>
          <w:sz w:val="24"/>
          <w:szCs w:val="24"/>
          <w:lang w:eastAsia="zh-CN"/>
        </w:rPr>
        <w:lastRenderedPageBreak/>
        <w:t xml:space="preserve">Общие </w:t>
      </w:r>
      <w:r w:rsidR="00D13E2F">
        <w:rPr>
          <w:rFonts w:ascii="Times New Roman" w:eastAsia="Times New Roman" w:hAnsi="Times New Roman" w:cs="Times New Roman"/>
          <w:b/>
          <w:bCs/>
          <w:sz w:val="24"/>
          <w:szCs w:val="24"/>
          <w:lang w:eastAsia="zh-CN"/>
        </w:rPr>
        <w:t>положения</w:t>
      </w:r>
      <w:bookmarkEnd w:id="1"/>
    </w:p>
    <w:p w14:paraId="61C30C52" w14:textId="4C19A811" w:rsidR="00E351CC" w:rsidRDefault="00E351CC" w:rsidP="001E637C">
      <w:pPr>
        <w:pStyle w:val="af4"/>
        <w:spacing w:before="0" w:after="0" w:line="276" w:lineRule="auto"/>
        <w:ind w:firstLine="709"/>
      </w:pPr>
      <w:r>
        <w:t xml:space="preserve">Примерная программа государственной итоговой аттестации (далее – примерная программа ГИА) выпускников </w:t>
      </w:r>
      <w:r w:rsidR="0009140C" w:rsidRPr="0009140C">
        <w:t>по профессии 35.01.</w:t>
      </w:r>
      <w:r w:rsidR="007350B9">
        <w:t>31</w:t>
      </w:r>
      <w:r w:rsidR="0009140C" w:rsidRPr="0009140C">
        <w:t xml:space="preserve"> </w:t>
      </w:r>
      <w:r w:rsidR="007350B9">
        <w:t>Матрос промысловой команды</w:t>
      </w:r>
      <w:r w:rsidRPr="00AB4626">
        <w:t xml:space="preserve"> </w:t>
      </w:r>
      <w:r>
        <w:t xml:space="preserve">разработана в соответствии с Законом Российской Федерации от 29.12.2012 г. № 273-ФЗ «Об образовании в Российской Федерации», </w:t>
      </w:r>
      <w:bookmarkStart w:id="2" w:name="_Hlk156559699"/>
      <w:r w:rsidRPr="0015784E">
        <w:rPr>
          <w:bCs/>
          <w:szCs w:val="24"/>
        </w:rPr>
        <w:t>Приказ</w:t>
      </w:r>
      <w:r>
        <w:rPr>
          <w:bCs/>
          <w:szCs w:val="24"/>
        </w:rPr>
        <w:t>ом</w:t>
      </w:r>
      <w:r w:rsidRPr="0015784E">
        <w:rPr>
          <w:bCs/>
          <w:szCs w:val="24"/>
        </w:rPr>
        <w:t xml:space="preserve"> Минпросвещения России от 08.11.2021 № 800</w:t>
      </w:r>
      <w:r>
        <w:rPr>
          <w:bCs/>
          <w:szCs w:val="24"/>
        </w:rPr>
        <w:t xml:space="preserve"> «Об утверждении </w:t>
      </w:r>
      <w:r w:rsidRPr="0015784E">
        <w:rPr>
          <w:bCs/>
          <w:szCs w:val="24"/>
        </w:rPr>
        <w:t>Поряд</w:t>
      </w:r>
      <w:r>
        <w:rPr>
          <w:bCs/>
          <w:szCs w:val="24"/>
        </w:rPr>
        <w:t>ка</w:t>
      </w:r>
      <w:r w:rsidRPr="0015784E">
        <w:rPr>
          <w:bCs/>
          <w:szCs w:val="24"/>
        </w:rPr>
        <w:t xml:space="preserve"> проведения государственной итоговой аттестации по образовательным программам среднего профессионального образования</w:t>
      </w:r>
      <w:r>
        <w:rPr>
          <w:bCs/>
          <w:szCs w:val="24"/>
        </w:rPr>
        <w:t xml:space="preserve">», </w:t>
      </w:r>
      <w:bookmarkEnd w:id="2"/>
      <w:r>
        <w:t xml:space="preserve">ФГОС СПО </w:t>
      </w:r>
      <w:r w:rsidR="0009140C">
        <w:rPr>
          <w:bCs/>
          <w:color w:val="000000" w:themeColor="text1"/>
          <w:szCs w:val="24"/>
        </w:rPr>
        <w:t xml:space="preserve">по </w:t>
      </w:r>
      <w:r w:rsidR="0009140C">
        <w:rPr>
          <w:bCs/>
          <w:iCs/>
          <w:color w:val="000000" w:themeColor="text1"/>
          <w:szCs w:val="24"/>
        </w:rPr>
        <w:t xml:space="preserve">профессии </w:t>
      </w:r>
      <w:r w:rsidR="007350B9" w:rsidRPr="0009140C">
        <w:t>35.01.</w:t>
      </w:r>
      <w:r w:rsidR="007350B9">
        <w:t>31</w:t>
      </w:r>
      <w:r w:rsidR="007350B9" w:rsidRPr="0009140C">
        <w:t xml:space="preserve"> </w:t>
      </w:r>
      <w:r w:rsidR="007350B9">
        <w:t>Матрос промысловой команды</w:t>
      </w:r>
      <w:r>
        <w:t>, и определяет совокупность требований к е</w:t>
      </w:r>
      <w:r w:rsidR="006E2DA7">
        <w:t>е</w:t>
      </w:r>
      <w:r>
        <w:t xml:space="preserve"> организации и проведению.</w:t>
      </w:r>
    </w:p>
    <w:p w14:paraId="72343A06" w14:textId="42F6359D" w:rsidR="00E351CC" w:rsidRPr="0009140C" w:rsidRDefault="00E351CC" w:rsidP="001E637C">
      <w:pPr>
        <w:pStyle w:val="af4"/>
        <w:spacing w:before="0" w:after="0" w:line="276" w:lineRule="auto"/>
        <w:ind w:firstLine="709"/>
      </w:pPr>
      <w:r>
        <w:t>Цель государственной итоговой аттестации – установление соответствия</w:t>
      </w:r>
      <w:r w:rsidR="00580A60">
        <w:t xml:space="preserve"> результатов освоения обучающимися образовательной программы </w:t>
      </w:r>
      <w:r w:rsidR="0009140C">
        <w:rPr>
          <w:bCs/>
          <w:color w:val="000000" w:themeColor="text1"/>
          <w:szCs w:val="24"/>
        </w:rPr>
        <w:t xml:space="preserve">по </w:t>
      </w:r>
      <w:r w:rsidR="0009140C">
        <w:rPr>
          <w:bCs/>
          <w:iCs/>
          <w:color w:val="000000" w:themeColor="text1"/>
          <w:szCs w:val="24"/>
        </w:rPr>
        <w:t xml:space="preserve">профессии </w:t>
      </w:r>
      <w:r w:rsidR="007350B9" w:rsidRPr="0009140C">
        <w:t>35.01.</w:t>
      </w:r>
      <w:r w:rsidR="007350B9">
        <w:t>31</w:t>
      </w:r>
      <w:r w:rsidR="007350B9" w:rsidRPr="0009140C">
        <w:t xml:space="preserve"> </w:t>
      </w:r>
      <w:r w:rsidR="007350B9">
        <w:t>Матрос промысловой команды</w:t>
      </w:r>
      <w:r w:rsidR="007350B9" w:rsidRPr="00AB4626">
        <w:t xml:space="preserve"> </w:t>
      </w:r>
      <w:r w:rsidR="00580A60" w:rsidRPr="00AB4626">
        <w:t xml:space="preserve">соответствующим требованиям </w:t>
      </w:r>
      <w:r w:rsidR="00580A60">
        <w:t>ФГОС СПО</w:t>
      </w:r>
      <w:r>
        <w:t xml:space="preserve"> с учетом требований регионал</w:t>
      </w:r>
      <w:r w:rsidRPr="0009140C">
        <w:t xml:space="preserve">ьного рынка труда, их готовность и способность решать профессиональные задачи. </w:t>
      </w:r>
    </w:p>
    <w:p w14:paraId="2AB505E4" w14:textId="7E48BD62" w:rsidR="001E637C" w:rsidRPr="0009140C" w:rsidRDefault="001E637C" w:rsidP="001E637C">
      <w:pPr>
        <w:pStyle w:val="af4"/>
        <w:spacing w:before="0" w:after="0" w:line="276" w:lineRule="auto"/>
        <w:ind w:firstLine="709"/>
      </w:pPr>
      <w:r w:rsidRPr="0009140C">
        <w:t>Задачи государственной итоговой аттестации:</w:t>
      </w:r>
    </w:p>
    <w:p w14:paraId="7DAFC75A" w14:textId="57E70514" w:rsidR="001E637C" w:rsidRPr="0009140C" w:rsidRDefault="001E637C" w:rsidP="001E637C">
      <w:pPr>
        <w:pStyle w:val="af4"/>
        <w:spacing w:before="0" w:after="0" w:line="276" w:lineRule="auto"/>
        <w:ind w:firstLine="709"/>
      </w:pPr>
      <w:r w:rsidRPr="0009140C">
        <w:t>– определение соответствия навыков, умений и знаний выпускников современным требованиям рынка труда, квалификационным требованиям</w:t>
      </w:r>
      <w:r w:rsidR="00580A60" w:rsidRPr="0009140C">
        <w:t xml:space="preserve"> ФГОС СПО и</w:t>
      </w:r>
      <w:r w:rsidRPr="0009140C">
        <w:t xml:space="preserve"> регионального рынка труда;</w:t>
      </w:r>
    </w:p>
    <w:p w14:paraId="50AE8E18" w14:textId="7EFFDBFE" w:rsidR="001E637C" w:rsidRPr="0009140C" w:rsidRDefault="001E637C" w:rsidP="001E637C">
      <w:pPr>
        <w:pStyle w:val="af4"/>
        <w:spacing w:before="0" w:after="0" w:line="276" w:lineRule="auto"/>
        <w:ind w:firstLine="709"/>
      </w:pPr>
      <w:r w:rsidRPr="0009140C">
        <w:t xml:space="preserve">– определение степени сформированности профессиональных компетенций, </w:t>
      </w:r>
      <w:r w:rsidR="00580A60" w:rsidRPr="0009140C">
        <w:t>личностных качеств, соответствующих ФГОС СПО и</w:t>
      </w:r>
      <w:r w:rsidRPr="0009140C">
        <w:t xml:space="preserve"> наиболее востребованных на рынке труда.</w:t>
      </w:r>
    </w:p>
    <w:p w14:paraId="7A045FCC" w14:textId="4AFC585D" w:rsidR="001E637C" w:rsidRPr="0009140C" w:rsidRDefault="001E637C" w:rsidP="001E637C">
      <w:pPr>
        <w:pStyle w:val="af4"/>
        <w:spacing w:before="0" w:after="0" w:line="276" w:lineRule="auto"/>
        <w:ind w:firstLine="709"/>
      </w:pPr>
      <w:r w:rsidRPr="0009140C">
        <w:t xml:space="preserve">По результатам ГИА выпускнику </w:t>
      </w:r>
      <w:r w:rsidR="0009140C" w:rsidRPr="0009140C">
        <w:rPr>
          <w:bCs/>
          <w:szCs w:val="24"/>
        </w:rPr>
        <w:t xml:space="preserve">по </w:t>
      </w:r>
      <w:r w:rsidR="0009140C" w:rsidRPr="0009140C">
        <w:rPr>
          <w:bCs/>
          <w:iCs/>
          <w:szCs w:val="24"/>
        </w:rPr>
        <w:t xml:space="preserve">профессии </w:t>
      </w:r>
      <w:r w:rsidR="007350B9" w:rsidRPr="0009140C">
        <w:t>35.01.</w:t>
      </w:r>
      <w:r w:rsidR="007350B9">
        <w:t>31</w:t>
      </w:r>
      <w:r w:rsidR="007350B9" w:rsidRPr="0009140C">
        <w:t xml:space="preserve"> </w:t>
      </w:r>
      <w:r w:rsidR="007350B9">
        <w:t>Матрос промысловой команды</w:t>
      </w:r>
      <w:r w:rsidR="007350B9" w:rsidRPr="00AB4626">
        <w:t xml:space="preserve"> </w:t>
      </w:r>
      <w:r w:rsidRPr="0009140C">
        <w:t xml:space="preserve">присваивается квалификация: </w:t>
      </w:r>
      <w:r w:rsidR="007350B9">
        <w:rPr>
          <w:bCs/>
          <w:iCs/>
        </w:rPr>
        <w:t>матрос промысловой команды.</w:t>
      </w:r>
    </w:p>
    <w:p w14:paraId="2A45287B" w14:textId="40814558" w:rsidR="001E637C" w:rsidRPr="0009140C" w:rsidRDefault="00E351CC" w:rsidP="001E637C">
      <w:pPr>
        <w:pStyle w:val="af4"/>
        <w:spacing w:before="0" w:after="0" w:line="276" w:lineRule="auto"/>
        <w:ind w:firstLine="709"/>
      </w:pPr>
      <w:r w:rsidRPr="0009140C">
        <w:t xml:space="preserve">Примерная программа ГИА является частью основной </w:t>
      </w:r>
      <w:r w:rsidR="006E2DA7" w:rsidRPr="0009140C">
        <w:t>ПОП</w:t>
      </w:r>
      <w:r w:rsidR="00772D12">
        <w:t xml:space="preserve"> СПО</w:t>
      </w:r>
      <w:r w:rsidRPr="0009140C">
        <w:t xml:space="preserve"> по программе подготовки </w:t>
      </w:r>
      <w:r w:rsidRPr="0009140C">
        <w:rPr>
          <w:iCs/>
        </w:rPr>
        <w:t xml:space="preserve">квалифицированных рабочих, служащих </w:t>
      </w:r>
      <w:r w:rsidRPr="0009140C">
        <w:t xml:space="preserve">и определяет совокупность требований к ГИА, в том числе к содержанию, организации работы, оценочным материалам ГИА выпускников по данной </w:t>
      </w:r>
      <w:r w:rsidRPr="0009140C">
        <w:rPr>
          <w:iCs/>
        </w:rPr>
        <w:t>профессии</w:t>
      </w:r>
      <w:r w:rsidR="0009140C" w:rsidRPr="0009140C">
        <w:rPr>
          <w:iCs/>
        </w:rPr>
        <w:t>.</w:t>
      </w:r>
    </w:p>
    <w:p w14:paraId="025B2ECE" w14:textId="35419B52" w:rsidR="00C07FB3" w:rsidRPr="00C07FB3" w:rsidRDefault="00C07FB3" w:rsidP="001E637C">
      <w:pPr>
        <w:pStyle w:val="af4"/>
        <w:spacing w:before="0" w:after="0" w:line="276" w:lineRule="auto"/>
        <w:ind w:firstLine="709"/>
        <w:rPr>
          <w:i/>
          <w:iCs/>
          <w:shd w:val="clear" w:color="auto" w:fill="FFFFFF"/>
        </w:rPr>
      </w:pPr>
      <w:r w:rsidRPr="008C4F91">
        <w:t xml:space="preserve">Выпускник, освоивший образовательную программу, должен быть готов к выполнению видов деятельности, </w:t>
      </w:r>
      <w:r w:rsidR="00632024" w:rsidRPr="00632024">
        <w:t>предусмотренны</w:t>
      </w:r>
      <w:r w:rsidR="00632024">
        <w:t>х</w:t>
      </w:r>
      <w:r w:rsidR="00632024" w:rsidRPr="00632024">
        <w:t xml:space="preserve"> образовательной программой</w:t>
      </w:r>
      <w:r w:rsidR="0093259F">
        <w:t xml:space="preserve"> (таблица 1), и демонстрировать результаты освоения образовательной программы (таблица 2)</w:t>
      </w:r>
      <w:r w:rsidRPr="008C4F91">
        <w:t>.</w:t>
      </w:r>
    </w:p>
    <w:p w14:paraId="7F1F4D67" w14:textId="2EE4B7DA" w:rsidR="00C07FB3" w:rsidRPr="008C4F91" w:rsidRDefault="00C07FB3" w:rsidP="008C4F91">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t xml:space="preserve">Таблица 1 </w:t>
      </w:r>
    </w:p>
    <w:p w14:paraId="6EE96DF1" w14:textId="77777777" w:rsidR="00C07FB3" w:rsidRPr="008C4F91" w:rsidRDefault="00C07FB3" w:rsidP="008C4F91">
      <w:pPr>
        <w:spacing w:line="276" w:lineRule="auto"/>
        <w:jc w:val="center"/>
        <w:rPr>
          <w:rFonts w:ascii="Times New Roman" w:hAnsi="Times New Roman" w:cs="Times New Roman"/>
          <w:b/>
          <w:bCs/>
          <w:sz w:val="24"/>
          <w:szCs w:val="24"/>
        </w:rPr>
      </w:pPr>
      <w:r w:rsidRPr="008C4F91">
        <w:rPr>
          <w:rFonts w:ascii="Times New Roman" w:hAnsi="Times New Roman" w:cs="Times New Roman"/>
          <w:b/>
          <w:bCs/>
          <w:sz w:val="24"/>
          <w:szCs w:val="24"/>
        </w:rPr>
        <w:t>Виды деятельности</w:t>
      </w:r>
    </w:p>
    <w:tbl>
      <w:tblPr>
        <w:tblW w:w="9424" w:type="dxa"/>
        <w:tblInd w:w="74" w:type="dxa"/>
        <w:tblLayout w:type="fixed"/>
        <w:tblCellMar>
          <w:left w:w="5" w:type="dxa"/>
          <w:right w:w="5" w:type="dxa"/>
        </w:tblCellMar>
        <w:tblLook w:val="0000" w:firstRow="0" w:lastRow="0" w:firstColumn="0" w:lastColumn="0" w:noHBand="0" w:noVBand="0"/>
      </w:tblPr>
      <w:tblGrid>
        <w:gridCol w:w="4457"/>
        <w:gridCol w:w="4967"/>
      </w:tblGrid>
      <w:tr w:rsidR="00C07FB3" w:rsidRPr="00C07FB3" w14:paraId="78A5114A" w14:textId="77777777" w:rsidTr="003D2BAE">
        <w:trPr>
          <w:trHeight w:val="441"/>
        </w:trPr>
        <w:tc>
          <w:tcPr>
            <w:tcW w:w="4457" w:type="dxa"/>
            <w:tcBorders>
              <w:top w:val="single" w:sz="4" w:space="0" w:color="000000"/>
              <w:left w:val="single" w:sz="4" w:space="0" w:color="000000"/>
              <w:bottom w:val="single" w:sz="4" w:space="0" w:color="000000"/>
              <w:right w:val="single" w:sz="4" w:space="0" w:color="000000"/>
            </w:tcBorders>
          </w:tcPr>
          <w:p w14:paraId="0C2B9B55"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 xml:space="preserve">Код и наименование </w:t>
            </w:r>
          </w:p>
          <w:p w14:paraId="7FF2CB31"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b/>
                <w:color w:val="000000"/>
                <w:sz w:val="24"/>
                <w:szCs w:val="24"/>
              </w:rPr>
              <w:t>вида деятельности (ВД)</w:t>
            </w:r>
          </w:p>
        </w:tc>
        <w:tc>
          <w:tcPr>
            <w:tcW w:w="4967" w:type="dxa"/>
            <w:tcBorders>
              <w:top w:val="single" w:sz="4" w:space="0" w:color="000000"/>
              <w:left w:val="single" w:sz="4" w:space="0" w:color="000000"/>
              <w:bottom w:val="single" w:sz="4" w:space="0" w:color="000000"/>
              <w:right w:val="single" w:sz="4" w:space="0" w:color="000000"/>
            </w:tcBorders>
          </w:tcPr>
          <w:p w14:paraId="206A034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Код и наименование </w:t>
            </w:r>
          </w:p>
          <w:p w14:paraId="1E0D550D"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 xml:space="preserve">профессионального модуля (ПМ), </w:t>
            </w:r>
          </w:p>
          <w:p w14:paraId="0084906B" w14:textId="77777777" w:rsidR="00C07FB3" w:rsidRPr="00C07FB3" w:rsidRDefault="00C07FB3" w:rsidP="00E6774A">
            <w:pPr>
              <w:jc w:val="center"/>
              <w:rPr>
                <w:rFonts w:ascii="Times New Roman" w:hAnsi="Times New Roman" w:cs="Times New Roman"/>
                <w:b/>
                <w:bCs/>
                <w:color w:val="000000"/>
                <w:sz w:val="24"/>
                <w:szCs w:val="24"/>
              </w:rPr>
            </w:pPr>
            <w:r w:rsidRPr="00C07FB3">
              <w:rPr>
                <w:rFonts w:ascii="Times New Roman" w:hAnsi="Times New Roman" w:cs="Times New Roman"/>
                <w:b/>
                <w:bCs/>
                <w:color w:val="000000"/>
                <w:sz w:val="24"/>
                <w:szCs w:val="24"/>
              </w:rPr>
              <w:t>в рамках которого осваивается ВД</w:t>
            </w:r>
          </w:p>
        </w:tc>
      </w:tr>
      <w:tr w:rsidR="00C07FB3" w:rsidRPr="00C07FB3" w14:paraId="57CE5AE1"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6F953B78"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1</w:t>
            </w:r>
          </w:p>
        </w:tc>
        <w:tc>
          <w:tcPr>
            <w:tcW w:w="4967" w:type="dxa"/>
            <w:tcBorders>
              <w:top w:val="single" w:sz="4" w:space="0" w:color="000000"/>
              <w:left w:val="single" w:sz="4" w:space="0" w:color="000000"/>
              <w:bottom w:val="single" w:sz="4" w:space="0" w:color="000000"/>
              <w:right w:val="single" w:sz="4" w:space="0" w:color="000000"/>
            </w:tcBorders>
          </w:tcPr>
          <w:p w14:paraId="4B174C13" w14:textId="77777777" w:rsidR="00C07FB3" w:rsidRPr="00C07FB3" w:rsidRDefault="00C07FB3" w:rsidP="00E6774A">
            <w:pPr>
              <w:jc w:val="center"/>
              <w:rPr>
                <w:rFonts w:ascii="Times New Roman" w:hAnsi="Times New Roman" w:cs="Times New Roman"/>
                <w:color w:val="000000"/>
                <w:sz w:val="24"/>
                <w:szCs w:val="24"/>
              </w:rPr>
            </w:pPr>
            <w:r w:rsidRPr="00C07FB3">
              <w:rPr>
                <w:rFonts w:ascii="Times New Roman" w:hAnsi="Times New Roman" w:cs="Times New Roman"/>
                <w:color w:val="000000"/>
                <w:sz w:val="24"/>
                <w:szCs w:val="24"/>
              </w:rPr>
              <w:t>2</w:t>
            </w:r>
          </w:p>
        </w:tc>
      </w:tr>
      <w:tr w:rsidR="00C07FB3" w:rsidRPr="00C07FB3" w14:paraId="5543A857" w14:textId="77777777" w:rsidTr="00E6774A">
        <w:trPr>
          <w:trHeight w:val="363"/>
        </w:trPr>
        <w:tc>
          <w:tcPr>
            <w:tcW w:w="9424" w:type="dxa"/>
            <w:gridSpan w:val="2"/>
            <w:tcBorders>
              <w:top w:val="single" w:sz="4" w:space="0" w:color="000000"/>
              <w:left w:val="single" w:sz="4" w:space="0" w:color="000000"/>
              <w:bottom w:val="single" w:sz="4" w:space="0" w:color="000000"/>
              <w:right w:val="single" w:sz="4" w:space="0" w:color="000000"/>
            </w:tcBorders>
            <w:vAlign w:val="center"/>
          </w:tcPr>
          <w:p w14:paraId="22814BBF" w14:textId="77777777" w:rsidR="00C07FB3" w:rsidRPr="00C07FB3" w:rsidRDefault="00C07FB3" w:rsidP="00E6774A">
            <w:pPr>
              <w:jc w:val="center"/>
              <w:rPr>
                <w:rFonts w:ascii="Times New Roman" w:hAnsi="Times New Roman" w:cs="Times New Roman"/>
                <w:b/>
                <w:color w:val="000000"/>
                <w:sz w:val="24"/>
                <w:szCs w:val="24"/>
              </w:rPr>
            </w:pPr>
            <w:r w:rsidRPr="00C07FB3">
              <w:rPr>
                <w:rFonts w:ascii="Times New Roman" w:hAnsi="Times New Roman" w:cs="Times New Roman"/>
                <w:b/>
                <w:color w:val="000000"/>
                <w:sz w:val="24"/>
                <w:szCs w:val="24"/>
              </w:rPr>
              <w:t>В соответствии с ФГОС</w:t>
            </w:r>
          </w:p>
        </w:tc>
      </w:tr>
      <w:tr w:rsidR="003D3735" w:rsidRPr="00C07FB3" w14:paraId="3D08B9BF"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1F9DF629" w14:textId="12A5BFA6" w:rsidR="003D3735" w:rsidRPr="00C07FB3" w:rsidRDefault="003D3735" w:rsidP="003D3735">
            <w:pPr>
              <w:ind w:left="49" w:right="51"/>
              <w:rPr>
                <w:rFonts w:ascii="Times New Roman" w:hAnsi="Times New Roman" w:cs="Times New Roman"/>
                <w:i/>
                <w:iCs/>
                <w:color w:val="000000"/>
                <w:sz w:val="24"/>
                <w:szCs w:val="24"/>
              </w:rPr>
            </w:pPr>
            <w:r>
              <w:rPr>
                <w:rFonts w:ascii="Times New Roman" w:hAnsi="Times New Roman"/>
                <w:sz w:val="24"/>
                <w:szCs w:val="24"/>
              </w:rPr>
              <w:t xml:space="preserve">ВД.01 </w:t>
            </w:r>
            <w:r w:rsidR="007350B9">
              <w:rPr>
                <w:rFonts w:ascii="Times New Roman" w:hAnsi="Times New Roman"/>
                <w:sz w:val="24"/>
                <w:szCs w:val="24"/>
              </w:rPr>
              <w:t>В</w:t>
            </w:r>
            <w:r w:rsidR="007350B9" w:rsidRPr="007350B9">
              <w:rPr>
                <w:rFonts w:ascii="Times New Roman" w:hAnsi="Times New Roman"/>
                <w:sz w:val="24"/>
                <w:szCs w:val="24"/>
              </w:rPr>
              <w:t>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c>
          <w:tcPr>
            <w:tcW w:w="4967" w:type="dxa"/>
            <w:tcBorders>
              <w:top w:val="single" w:sz="4" w:space="0" w:color="000000"/>
              <w:left w:val="single" w:sz="4" w:space="0" w:color="000000"/>
              <w:bottom w:val="single" w:sz="4" w:space="0" w:color="000000"/>
              <w:right w:val="single" w:sz="4" w:space="0" w:color="000000"/>
            </w:tcBorders>
          </w:tcPr>
          <w:p w14:paraId="09F95399" w14:textId="29CC999E" w:rsidR="003D3735" w:rsidRPr="00C07FB3" w:rsidRDefault="003D3735" w:rsidP="003D3735">
            <w:pPr>
              <w:ind w:left="77" w:right="137"/>
              <w:rPr>
                <w:rFonts w:ascii="Times New Roman" w:hAnsi="Times New Roman" w:cs="Times New Roman"/>
                <w:color w:val="000000"/>
                <w:sz w:val="24"/>
                <w:szCs w:val="24"/>
              </w:rPr>
            </w:pPr>
            <w:r>
              <w:rPr>
                <w:rFonts w:ascii="Times New Roman" w:hAnsi="Times New Roman"/>
                <w:sz w:val="24"/>
                <w:szCs w:val="24"/>
              </w:rPr>
              <w:t xml:space="preserve">ПМ.01 </w:t>
            </w:r>
            <w:r w:rsidR="007350B9">
              <w:rPr>
                <w:rFonts w:ascii="Times New Roman" w:hAnsi="Times New Roman"/>
                <w:sz w:val="24"/>
                <w:szCs w:val="24"/>
              </w:rPr>
              <w:t>В</w:t>
            </w:r>
            <w:r w:rsidR="007350B9" w:rsidRPr="007350B9">
              <w:rPr>
                <w:rFonts w:ascii="Times New Roman" w:hAnsi="Times New Roman"/>
                <w:sz w:val="24"/>
                <w:szCs w:val="24"/>
              </w:rPr>
              <w:t>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r>
      <w:tr w:rsidR="003D3735" w:rsidRPr="00C07FB3" w14:paraId="0612052B" w14:textId="77777777" w:rsidTr="003D2BAE">
        <w:trPr>
          <w:trHeight w:val="221"/>
        </w:trPr>
        <w:tc>
          <w:tcPr>
            <w:tcW w:w="4457" w:type="dxa"/>
            <w:tcBorders>
              <w:top w:val="single" w:sz="4" w:space="0" w:color="000000"/>
              <w:left w:val="single" w:sz="4" w:space="0" w:color="000000"/>
              <w:bottom w:val="single" w:sz="4" w:space="0" w:color="000000"/>
              <w:right w:val="single" w:sz="4" w:space="0" w:color="000000"/>
            </w:tcBorders>
          </w:tcPr>
          <w:p w14:paraId="12CAB1D3" w14:textId="6B96369C" w:rsidR="003D3735" w:rsidRPr="00C07FB3" w:rsidRDefault="003D3735" w:rsidP="003D3735">
            <w:pPr>
              <w:ind w:left="49" w:right="51"/>
              <w:rPr>
                <w:rFonts w:ascii="Times New Roman" w:hAnsi="Times New Roman" w:cs="Times New Roman"/>
                <w:color w:val="000000"/>
                <w:sz w:val="24"/>
                <w:szCs w:val="24"/>
              </w:rPr>
            </w:pPr>
            <w:r>
              <w:rPr>
                <w:rFonts w:ascii="Times New Roman" w:hAnsi="Times New Roman"/>
                <w:sz w:val="24"/>
                <w:szCs w:val="24"/>
              </w:rPr>
              <w:t xml:space="preserve">ВД.02 </w:t>
            </w:r>
            <w:r w:rsidR="007350B9">
              <w:rPr>
                <w:rFonts w:ascii="Times New Roman" w:hAnsi="Times New Roman"/>
                <w:sz w:val="24"/>
                <w:szCs w:val="24"/>
              </w:rPr>
              <w:t>О</w:t>
            </w:r>
            <w:r w:rsidR="007350B9" w:rsidRPr="007350B9">
              <w:rPr>
                <w:rFonts w:ascii="Times New Roman" w:hAnsi="Times New Roman"/>
                <w:sz w:val="24"/>
                <w:szCs w:val="24"/>
              </w:rPr>
              <w:t>существление процессов обработки водных биологических ресурсов на судах рыбопромыслового флота</w:t>
            </w:r>
          </w:p>
        </w:tc>
        <w:tc>
          <w:tcPr>
            <w:tcW w:w="4967" w:type="dxa"/>
            <w:tcBorders>
              <w:top w:val="single" w:sz="4" w:space="0" w:color="000000"/>
              <w:left w:val="single" w:sz="4" w:space="0" w:color="000000"/>
              <w:bottom w:val="single" w:sz="4" w:space="0" w:color="000000"/>
              <w:right w:val="single" w:sz="4" w:space="0" w:color="000000"/>
            </w:tcBorders>
          </w:tcPr>
          <w:p w14:paraId="0514B28A" w14:textId="6ED13B4C" w:rsidR="003D3735" w:rsidRPr="00C07FB3" w:rsidRDefault="003D3735" w:rsidP="003D3735">
            <w:pPr>
              <w:ind w:left="77" w:right="137"/>
              <w:rPr>
                <w:rFonts w:ascii="Times New Roman" w:hAnsi="Times New Roman" w:cs="Times New Roman"/>
                <w:color w:val="000000"/>
                <w:sz w:val="24"/>
                <w:szCs w:val="24"/>
              </w:rPr>
            </w:pPr>
            <w:r>
              <w:rPr>
                <w:rFonts w:ascii="Times New Roman" w:hAnsi="Times New Roman"/>
                <w:sz w:val="24"/>
                <w:szCs w:val="24"/>
              </w:rPr>
              <w:t xml:space="preserve">ПМ.02 </w:t>
            </w:r>
            <w:r w:rsidR="007350B9">
              <w:rPr>
                <w:rFonts w:ascii="Times New Roman" w:hAnsi="Times New Roman"/>
                <w:sz w:val="24"/>
                <w:szCs w:val="24"/>
              </w:rPr>
              <w:t>О</w:t>
            </w:r>
            <w:r w:rsidR="007350B9" w:rsidRPr="007350B9">
              <w:rPr>
                <w:rFonts w:ascii="Times New Roman" w:hAnsi="Times New Roman"/>
                <w:sz w:val="24"/>
                <w:szCs w:val="24"/>
              </w:rPr>
              <w:t>существление процессов обработки водных биологических ресурсов на судах рыбопромыслового флота</w:t>
            </w:r>
          </w:p>
        </w:tc>
      </w:tr>
    </w:tbl>
    <w:p w14:paraId="2E15C9B9" w14:textId="29C470FD" w:rsidR="00C07FB3" w:rsidRDefault="00C07FB3" w:rsidP="00C07FB3">
      <w:pPr>
        <w:pStyle w:val="a4"/>
        <w:spacing w:line="276" w:lineRule="auto"/>
        <w:ind w:left="0" w:firstLine="709"/>
        <w:jc w:val="both"/>
        <w:rPr>
          <w:rFonts w:ascii="Times New Roman" w:hAnsi="Times New Roman" w:cs="Times New Roman"/>
          <w:i/>
          <w:iCs/>
          <w:shd w:val="clear" w:color="auto" w:fill="FFFFFF"/>
        </w:rPr>
      </w:pPr>
    </w:p>
    <w:p w14:paraId="65227952" w14:textId="54DC977C" w:rsidR="0035019E" w:rsidRPr="008C4F91" w:rsidRDefault="0035019E" w:rsidP="0035019E">
      <w:pPr>
        <w:jc w:val="right"/>
        <w:rPr>
          <w:rFonts w:ascii="Times New Roman" w:hAnsi="Times New Roman" w:cs="Times New Roman"/>
          <w:b/>
          <w:bCs/>
          <w:sz w:val="24"/>
          <w:szCs w:val="24"/>
          <w:shd w:val="clear" w:color="auto" w:fill="FFFFFF"/>
        </w:rPr>
      </w:pPr>
      <w:r w:rsidRPr="008C4F91">
        <w:rPr>
          <w:rFonts w:ascii="Times New Roman" w:hAnsi="Times New Roman" w:cs="Times New Roman"/>
          <w:b/>
          <w:bCs/>
          <w:sz w:val="24"/>
          <w:szCs w:val="24"/>
          <w:shd w:val="clear" w:color="auto" w:fill="FFFFFF"/>
        </w:rPr>
        <w:lastRenderedPageBreak/>
        <w:t xml:space="preserve">Таблица </w:t>
      </w:r>
      <w:r>
        <w:rPr>
          <w:rFonts w:ascii="Times New Roman" w:hAnsi="Times New Roman" w:cs="Times New Roman"/>
          <w:b/>
          <w:bCs/>
          <w:sz w:val="24"/>
          <w:szCs w:val="24"/>
          <w:shd w:val="clear" w:color="auto" w:fill="FFFFFF"/>
        </w:rPr>
        <w:t>2</w:t>
      </w:r>
      <w:r w:rsidRPr="008C4F91">
        <w:rPr>
          <w:rFonts w:ascii="Times New Roman" w:hAnsi="Times New Roman" w:cs="Times New Roman"/>
          <w:b/>
          <w:bCs/>
          <w:sz w:val="24"/>
          <w:szCs w:val="24"/>
          <w:shd w:val="clear" w:color="auto" w:fill="FFFFFF"/>
        </w:rPr>
        <w:t xml:space="preserve"> </w:t>
      </w:r>
    </w:p>
    <w:p w14:paraId="0C4A18D7" w14:textId="2F747025" w:rsidR="00D13E2F" w:rsidRDefault="00D13E2F" w:rsidP="0056201B">
      <w:pPr>
        <w:spacing w:after="120"/>
        <w:jc w:val="center"/>
        <w:rPr>
          <w:rFonts w:ascii="Times New Roman" w:hAnsi="Times New Roman"/>
          <w:b/>
          <w:sz w:val="24"/>
          <w:szCs w:val="24"/>
        </w:rPr>
      </w:pPr>
      <w:r>
        <w:rPr>
          <w:rFonts w:ascii="Times New Roman" w:hAnsi="Times New Roman"/>
          <w:b/>
          <w:sz w:val="24"/>
          <w:szCs w:val="24"/>
        </w:rPr>
        <w:t xml:space="preserve">Перечень результатов, демонстрируемых </w:t>
      </w:r>
      <w:r w:rsidR="0056201B">
        <w:rPr>
          <w:rFonts w:ascii="Times New Roman" w:hAnsi="Times New Roman"/>
          <w:b/>
          <w:sz w:val="24"/>
          <w:szCs w:val="24"/>
        </w:rPr>
        <w:t>выпускником</w:t>
      </w:r>
    </w:p>
    <w:tbl>
      <w:tblPr>
        <w:tblW w:w="5000" w:type="pct"/>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 w:type="dxa"/>
          <w:right w:w="5" w:type="dxa"/>
        </w:tblCellMar>
        <w:tblLook w:val="0000" w:firstRow="0" w:lastRow="0" w:firstColumn="0" w:lastColumn="0" w:noHBand="0" w:noVBand="0"/>
      </w:tblPr>
      <w:tblGrid>
        <w:gridCol w:w="3387"/>
        <w:gridCol w:w="6242"/>
      </w:tblGrid>
      <w:tr w:rsidR="00D13E2F" w:rsidRPr="00692697" w14:paraId="0680EB30" w14:textId="77777777" w:rsidTr="007350B9">
        <w:trPr>
          <w:trHeight w:val="472"/>
        </w:trPr>
        <w:tc>
          <w:tcPr>
            <w:tcW w:w="3387" w:type="dxa"/>
          </w:tcPr>
          <w:p w14:paraId="11A7B5D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 xml:space="preserve">Оцениваемые виды деятельности </w:t>
            </w:r>
          </w:p>
        </w:tc>
        <w:tc>
          <w:tcPr>
            <w:tcW w:w="6242" w:type="dxa"/>
          </w:tcPr>
          <w:p w14:paraId="69F8BD3E" w14:textId="77777777" w:rsidR="00D13E2F" w:rsidRPr="00692697" w:rsidRDefault="00D13E2F" w:rsidP="00D25349">
            <w:pPr>
              <w:widowControl w:val="0"/>
              <w:jc w:val="center"/>
              <w:rPr>
                <w:rFonts w:ascii="Times New Roman" w:hAnsi="Times New Roman"/>
                <w:b/>
                <w:bCs/>
                <w:color w:val="000000"/>
                <w:sz w:val="24"/>
                <w:szCs w:val="24"/>
              </w:rPr>
            </w:pPr>
            <w:r w:rsidRPr="00692697">
              <w:rPr>
                <w:rFonts w:ascii="Times New Roman" w:hAnsi="Times New Roman"/>
                <w:color w:val="000000"/>
                <w:sz w:val="24"/>
                <w:szCs w:val="24"/>
                <w:shd w:val="clear" w:color="auto" w:fill="FFFFFF"/>
                <w:lang w:eastAsia="ru-RU"/>
              </w:rPr>
              <w:t>Профессиональные компетенции</w:t>
            </w:r>
          </w:p>
        </w:tc>
      </w:tr>
      <w:tr w:rsidR="007350B9" w:rsidRPr="00692697" w14:paraId="576D971E" w14:textId="77777777" w:rsidTr="007350B9">
        <w:trPr>
          <w:trHeight w:val="259"/>
        </w:trPr>
        <w:tc>
          <w:tcPr>
            <w:tcW w:w="3387" w:type="dxa"/>
            <w:vMerge w:val="restart"/>
          </w:tcPr>
          <w:p w14:paraId="1ACB46FD" w14:textId="2A65D378" w:rsidR="007350B9" w:rsidRPr="00AB4626" w:rsidRDefault="007350B9" w:rsidP="003D3735">
            <w:pPr>
              <w:widowControl w:val="0"/>
              <w:ind w:left="122"/>
              <w:rPr>
                <w:rFonts w:ascii="Times New Roman" w:hAnsi="Times New Roman"/>
                <w:sz w:val="24"/>
                <w:szCs w:val="24"/>
                <w:highlight w:val="yellow"/>
              </w:rPr>
            </w:pPr>
            <w:r w:rsidRPr="007350B9">
              <w:rPr>
                <w:rFonts w:ascii="Times New Roman" w:hAnsi="Times New Roman"/>
                <w:sz w:val="24"/>
                <w:szCs w:val="24"/>
              </w:rPr>
              <w:t>Выполнение на судах рыбопромыслового флота погрузочно-разгрузочных работ, а также основных и вспомогательных работ в процессе добычи (вылова) водных биологических ресурсов</w:t>
            </w:r>
          </w:p>
        </w:tc>
        <w:tc>
          <w:tcPr>
            <w:tcW w:w="6242" w:type="dxa"/>
          </w:tcPr>
          <w:p w14:paraId="036F1462" w14:textId="2BED6386" w:rsidR="007350B9" w:rsidRPr="00AB4626" w:rsidRDefault="007350B9" w:rsidP="003D3735">
            <w:pPr>
              <w:widowControl w:val="0"/>
              <w:ind w:left="134"/>
              <w:rPr>
                <w:rFonts w:ascii="Times New Roman" w:hAnsi="Times New Roman"/>
                <w:iCs/>
                <w:sz w:val="24"/>
                <w:szCs w:val="24"/>
                <w:highlight w:val="yellow"/>
              </w:rPr>
            </w:pPr>
            <w:r w:rsidRPr="007350B9">
              <w:rPr>
                <w:rFonts w:ascii="Times New Roman" w:hAnsi="Times New Roman"/>
                <w:sz w:val="24"/>
                <w:szCs w:val="24"/>
              </w:rPr>
              <w:t>ПК 1.1. Выполнять проверку и размещение орудий добычи (вылова) водных биоресурсов</w:t>
            </w:r>
          </w:p>
        </w:tc>
      </w:tr>
      <w:tr w:rsidR="007350B9" w:rsidRPr="00692697" w14:paraId="1CD663CE" w14:textId="77777777" w:rsidTr="007350B9">
        <w:trPr>
          <w:trHeight w:val="633"/>
        </w:trPr>
        <w:tc>
          <w:tcPr>
            <w:tcW w:w="3387" w:type="dxa"/>
            <w:vMerge/>
            <w:vAlign w:val="center"/>
          </w:tcPr>
          <w:p w14:paraId="224B377C" w14:textId="77777777" w:rsidR="007350B9" w:rsidRPr="00AB4626" w:rsidRDefault="007350B9" w:rsidP="003D3735">
            <w:pPr>
              <w:widowControl w:val="0"/>
              <w:ind w:left="122"/>
              <w:rPr>
                <w:rFonts w:ascii="Times New Roman" w:hAnsi="Times New Roman"/>
                <w:sz w:val="24"/>
                <w:szCs w:val="24"/>
                <w:highlight w:val="yellow"/>
              </w:rPr>
            </w:pPr>
          </w:p>
        </w:tc>
        <w:tc>
          <w:tcPr>
            <w:tcW w:w="6242" w:type="dxa"/>
          </w:tcPr>
          <w:p w14:paraId="3A9C64DE" w14:textId="4F812789" w:rsidR="007350B9" w:rsidRPr="00AB4626" w:rsidRDefault="007350B9" w:rsidP="003D3735">
            <w:pPr>
              <w:widowControl w:val="0"/>
              <w:ind w:left="134" w:hanging="3"/>
              <w:rPr>
                <w:rFonts w:ascii="Times New Roman" w:hAnsi="Times New Roman"/>
                <w:sz w:val="24"/>
                <w:szCs w:val="24"/>
                <w:highlight w:val="yellow"/>
              </w:rPr>
            </w:pPr>
            <w:r w:rsidRPr="007350B9">
              <w:rPr>
                <w:rFonts w:ascii="Times New Roman" w:hAnsi="Times New Roman"/>
                <w:sz w:val="24"/>
                <w:szCs w:val="24"/>
              </w:rPr>
              <w:t>ПК 1.2. Выполнять на судах рыбопромыслового флота вспомогательные работы добычи (вылова) водных биологических ресурсов (уход за орудиями добычи (вылова)).</w:t>
            </w:r>
          </w:p>
        </w:tc>
      </w:tr>
      <w:tr w:rsidR="007350B9" w:rsidRPr="00692697" w14:paraId="0A0C77AD" w14:textId="77777777" w:rsidTr="007350B9">
        <w:trPr>
          <w:trHeight w:val="633"/>
        </w:trPr>
        <w:tc>
          <w:tcPr>
            <w:tcW w:w="3387" w:type="dxa"/>
            <w:vMerge/>
            <w:vAlign w:val="center"/>
          </w:tcPr>
          <w:p w14:paraId="029A337C" w14:textId="77777777" w:rsidR="007350B9" w:rsidRPr="00AB4626" w:rsidRDefault="007350B9" w:rsidP="003D3735">
            <w:pPr>
              <w:widowControl w:val="0"/>
              <w:ind w:left="122"/>
              <w:rPr>
                <w:rFonts w:ascii="Times New Roman" w:hAnsi="Times New Roman"/>
                <w:sz w:val="24"/>
                <w:szCs w:val="24"/>
                <w:highlight w:val="yellow"/>
              </w:rPr>
            </w:pPr>
          </w:p>
        </w:tc>
        <w:tc>
          <w:tcPr>
            <w:tcW w:w="6242" w:type="dxa"/>
          </w:tcPr>
          <w:p w14:paraId="70B5D07E" w14:textId="77877326" w:rsidR="007350B9" w:rsidRDefault="007350B9" w:rsidP="003D3735">
            <w:pPr>
              <w:ind w:left="134"/>
              <w:rPr>
                <w:rFonts w:ascii="Times New Roman" w:hAnsi="Times New Roman"/>
                <w:sz w:val="24"/>
                <w:szCs w:val="24"/>
              </w:rPr>
            </w:pPr>
            <w:r w:rsidRPr="007350B9">
              <w:rPr>
                <w:rFonts w:ascii="Times New Roman" w:hAnsi="Times New Roman"/>
                <w:sz w:val="24"/>
                <w:szCs w:val="24"/>
              </w:rPr>
              <w:t>ПК 1.3. Выполнять на судах рыбопромыслового флота основные работы добычи (вылова) водных биологических ресурсов - технологические операции добычи (вылова) водных биологических ресурсов.</w:t>
            </w:r>
          </w:p>
        </w:tc>
      </w:tr>
      <w:tr w:rsidR="003D3735" w:rsidRPr="00692697" w14:paraId="464C16FB" w14:textId="77777777" w:rsidTr="007350B9">
        <w:trPr>
          <w:trHeight w:val="259"/>
        </w:trPr>
        <w:tc>
          <w:tcPr>
            <w:tcW w:w="3387" w:type="dxa"/>
            <w:vMerge w:val="restart"/>
          </w:tcPr>
          <w:p w14:paraId="34811721" w14:textId="2D2394F0" w:rsidR="003D3735" w:rsidRPr="00AB4626" w:rsidRDefault="007350B9" w:rsidP="003D3735">
            <w:pPr>
              <w:widowControl w:val="0"/>
              <w:ind w:left="122"/>
              <w:rPr>
                <w:rFonts w:ascii="Times New Roman" w:hAnsi="Times New Roman"/>
                <w:sz w:val="24"/>
                <w:szCs w:val="24"/>
                <w:highlight w:val="yellow"/>
              </w:rPr>
            </w:pPr>
            <w:r w:rsidRPr="007350B9">
              <w:rPr>
                <w:rFonts w:ascii="Times New Roman" w:hAnsi="Times New Roman"/>
                <w:sz w:val="24"/>
                <w:szCs w:val="24"/>
              </w:rPr>
              <w:t>Осуществление процессов обработки водных биологических ресурсов на судах рыбопромыслового флота</w:t>
            </w:r>
          </w:p>
        </w:tc>
        <w:tc>
          <w:tcPr>
            <w:tcW w:w="6242" w:type="dxa"/>
          </w:tcPr>
          <w:p w14:paraId="57612EC5" w14:textId="7B71D280" w:rsidR="003D3735" w:rsidRPr="00AB4626" w:rsidRDefault="007350B9" w:rsidP="003D3735">
            <w:pPr>
              <w:widowControl w:val="0"/>
              <w:ind w:left="134"/>
              <w:rPr>
                <w:rFonts w:ascii="Times New Roman" w:hAnsi="Times New Roman"/>
                <w:iCs/>
                <w:sz w:val="24"/>
                <w:szCs w:val="24"/>
                <w:highlight w:val="yellow"/>
              </w:rPr>
            </w:pPr>
            <w:r w:rsidRPr="007350B9">
              <w:rPr>
                <w:rFonts w:ascii="Times New Roman" w:hAnsi="Times New Roman"/>
                <w:sz w:val="24"/>
                <w:szCs w:val="24"/>
              </w:rPr>
              <w:t>ПК.2.1. Выполнять работы по обработке водных биологических ресурсов на судах рыбопромыслового флота.</w:t>
            </w:r>
          </w:p>
        </w:tc>
      </w:tr>
      <w:tr w:rsidR="007350B9" w:rsidRPr="00692697" w14:paraId="705D7B09" w14:textId="77777777" w:rsidTr="007350B9">
        <w:trPr>
          <w:trHeight w:val="653"/>
        </w:trPr>
        <w:tc>
          <w:tcPr>
            <w:tcW w:w="3387" w:type="dxa"/>
            <w:vMerge/>
            <w:vAlign w:val="center"/>
          </w:tcPr>
          <w:p w14:paraId="701A65BC" w14:textId="77777777" w:rsidR="007350B9" w:rsidRPr="00AB4626" w:rsidRDefault="007350B9" w:rsidP="003D3735">
            <w:pPr>
              <w:widowControl w:val="0"/>
              <w:ind w:left="122"/>
              <w:rPr>
                <w:rFonts w:ascii="Times New Roman" w:hAnsi="Times New Roman"/>
                <w:sz w:val="24"/>
                <w:szCs w:val="24"/>
                <w:highlight w:val="yellow"/>
              </w:rPr>
            </w:pPr>
          </w:p>
        </w:tc>
        <w:tc>
          <w:tcPr>
            <w:tcW w:w="6242" w:type="dxa"/>
          </w:tcPr>
          <w:p w14:paraId="3FBDD33C" w14:textId="03941C1E" w:rsidR="007350B9" w:rsidRPr="00AB4626" w:rsidRDefault="007350B9" w:rsidP="003D3735">
            <w:pPr>
              <w:widowControl w:val="0"/>
              <w:ind w:left="134" w:hanging="3"/>
              <w:rPr>
                <w:rFonts w:ascii="Times New Roman" w:hAnsi="Times New Roman"/>
                <w:sz w:val="24"/>
                <w:szCs w:val="24"/>
                <w:highlight w:val="yellow"/>
              </w:rPr>
            </w:pPr>
            <w:r w:rsidRPr="007350B9">
              <w:rPr>
                <w:rFonts w:ascii="Times New Roman" w:hAnsi="Times New Roman"/>
                <w:sz w:val="24"/>
                <w:szCs w:val="24"/>
              </w:rPr>
              <w:t>ПК. 2.2. Выполнять работы по подготовке продуктов промысла и расходных материалов к процессу обработки водных биоресурсов.</w:t>
            </w:r>
          </w:p>
        </w:tc>
      </w:tr>
    </w:tbl>
    <w:p w14:paraId="46F3A692" w14:textId="5B525667" w:rsidR="00D13E2F" w:rsidRDefault="00D13E2F" w:rsidP="00C07FB3">
      <w:pPr>
        <w:pStyle w:val="a4"/>
        <w:spacing w:line="276" w:lineRule="auto"/>
        <w:ind w:left="0" w:firstLine="709"/>
        <w:jc w:val="both"/>
        <w:rPr>
          <w:rFonts w:ascii="Times New Roman" w:hAnsi="Times New Roman" w:cs="Times New Roman"/>
          <w:i/>
          <w:iCs/>
          <w:shd w:val="clear" w:color="auto" w:fill="FFFFFF"/>
        </w:rPr>
      </w:pPr>
    </w:p>
    <w:p w14:paraId="0132F224" w14:textId="5FDDF3A2" w:rsidR="00D570F5" w:rsidRPr="0009140C" w:rsidRDefault="00C47807" w:rsidP="001E637C">
      <w:pPr>
        <w:suppressAutoHyphens/>
        <w:spacing w:line="276" w:lineRule="auto"/>
        <w:ind w:firstLine="708"/>
        <w:jc w:val="both"/>
      </w:pPr>
      <w:r w:rsidRPr="00985111">
        <w:rPr>
          <w:rFonts w:ascii="Times New Roman" w:hAnsi="Times New Roman" w:cs="Times New Roman"/>
          <w:iCs/>
          <w:sz w:val="24"/>
          <w:szCs w:val="24"/>
        </w:rPr>
        <w:t>Выпускники, освоившие программ</w:t>
      </w:r>
      <w:r>
        <w:rPr>
          <w:rFonts w:ascii="Times New Roman" w:hAnsi="Times New Roman" w:cs="Times New Roman"/>
          <w:iCs/>
          <w:sz w:val="24"/>
          <w:szCs w:val="24"/>
        </w:rPr>
        <w:t xml:space="preserve">у </w:t>
      </w:r>
      <w:r w:rsidR="0009140C">
        <w:rPr>
          <w:rFonts w:ascii="Times New Roman" w:hAnsi="Times New Roman"/>
          <w:bCs/>
          <w:color w:val="000000" w:themeColor="text1"/>
          <w:sz w:val="24"/>
          <w:szCs w:val="24"/>
        </w:rPr>
        <w:t xml:space="preserve">по </w:t>
      </w:r>
      <w:r w:rsidR="0009140C">
        <w:rPr>
          <w:rFonts w:ascii="Times New Roman" w:hAnsi="Times New Roman"/>
          <w:bCs/>
          <w:iCs/>
          <w:color w:val="000000" w:themeColor="text1"/>
          <w:sz w:val="24"/>
          <w:szCs w:val="24"/>
        </w:rPr>
        <w:t xml:space="preserve">профессии </w:t>
      </w:r>
      <w:r w:rsidR="007350B9" w:rsidRPr="007350B9">
        <w:rPr>
          <w:rFonts w:ascii="Times New Roman" w:hAnsi="Times New Roman"/>
          <w:bCs/>
          <w:color w:val="000000" w:themeColor="text1"/>
          <w:sz w:val="24"/>
          <w:szCs w:val="24"/>
        </w:rPr>
        <w:t>35.01.31 Матрос промысловой команды</w:t>
      </w:r>
      <w:r w:rsidRPr="0009140C">
        <w:rPr>
          <w:rFonts w:ascii="Times New Roman" w:eastAsia="Calibri" w:hAnsi="Times New Roman" w:cs="Times New Roman"/>
          <w:iCs/>
          <w:sz w:val="24"/>
          <w:szCs w:val="24"/>
        </w:rPr>
        <w:t>,</w:t>
      </w:r>
      <w:r w:rsidRPr="0009140C">
        <w:rPr>
          <w:rFonts w:ascii="Times New Roman" w:hAnsi="Times New Roman" w:cs="Times New Roman"/>
          <w:sz w:val="24"/>
          <w:szCs w:val="24"/>
        </w:rPr>
        <w:t xml:space="preserve"> </w:t>
      </w:r>
      <w:r w:rsidRPr="0009140C">
        <w:rPr>
          <w:rFonts w:ascii="Times New Roman" w:hAnsi="Times New Roman" w:cs="Times New Roman"/>
          <w:iCs/>
          <w:sz w:val="24"/>
          <w:szCs w:val="24"/>
        </w:rPr>
        <w:t>сдают ГИА в форме</w:t>
      </w:r>
      <w:r w:rsidRPr="0009140C">
        <w:rPr>
          <w:rFonts w:ascii="Times New Roman" w:hAnsi="Times New Roman" w:cs="Times New Roman"/>
          <w:sz w:val="24"/>
          <w:szCs w:val="24"/>
        </w:rPr>
        <w:t xml:space="preserve"> демонстрационного экзамена</w:t>
      </w:r>
      <w:r w:rsidR="0009140C" w:rsidRPr="0009140C">
        <w:rPr>
          <w:rFonts w:ascii="Times New Roman" w:hAnsi="Times New Roman" w:cs="Times New Roman"/>
          <w:sz w:val="24"/>
          <w:szCs w:val="24"/>
        </w:rPr>
        <w:t>.</w:t>
      </w:r>
    </w:p>
    <w:p w14:paraId="1B2AA9AC" w14:textId="77777777" w:rsidR="00875CE1" w:rsidRPr="0009140C" w:rsidRDefault="00875CE1" w:rsidP="00C47807">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48F3285C" w14:textId="14FD4D03" w:rsidR="00D570F5" w:rsidRPr="00B63840" w:rsidRDefault="00D570F5" w:rsidP="00B63840">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3" w:name="_Toc156565551"/>
      <w:r w:rsidRPr="00B63840">
        <w:rPr>
          <w:rFonts w:ascii="Times New Roman" w:eastAsia="Times New Roman" w:hAnsi="Times New Roman" w:cs="Times New Roman"/>
          <w:b/>
          <w:bCs/>
          <w:sz w:val="24"/>
          <w:szCs w:val="24"/>
          <w:lang w:eastAsia="zh-CN"/>
        </w:rPr>
        <w:t>Примерны</w:t>
      </w:r>
      <w:r w:rsidR="001E637C" w:rsidRPr="00B63840">
        <w:rPr>
          <w:rFonts w:ascii="Times New Roman" w:eastAsia="Times New Roman" w:hAnsi="Times New Roman" w:cs="Times New Roman"/>
          <w:b/>
          <w:bCs/>
          <w:sz w:val="24"/>
          <w:szCs w:val="24"/>
          <w:lang w:eastAsia="zh-CN"/>
        </w:rPr>
        <w:t xml:space="preserve">е требования к </w:t>
      </w:r>
      <w:r w:rsidRPr="00B63840">
        <w:rPr>
          <w:rFonts w:ascii="Times New Roman" w:eastAsia="Times New Roman" w:hAnsi="Times New Roman" w:cs="Times New Roman"/>
          <w:b/>
          <w:bCs/>
          <w:sz w:val="24"/>
          <w:szCs w:val="24"/>
          <w:lang w:eastAsia="zh-CN"/>
        </w:rPr>
        <w:t>проведени</w:t>
      </w:r>
      <w:r w:rsidR="001E637C" w:rsidRPr="00B63840">
        <w:rPr>
          <w:rFonts w:ascii="Times New Roman" w:eastAsia="Times New Roman" w:hAnsi="Times New Roman" w:cs="Times New Roman"/>
          <w:b/>
          <w:bCs/>
          <w:sz w:val="24"/>
          <w:szCs w:val="24"/>
          <w:lang w:eastAsia="zh-CN"/>
        </w:rPr>
        <w:t>ю</w:t>
      </w:r>
      <w:r w:rsidRPr="00B63840">
        <w:rPr>
          <w:rFonts w:ascii="Times New Roman" w:eastAsia="Times New Roman" w:hAnsi="Times New Roman" w:cs="Times New Roman"/>
          <w:b/>
          <w:bCs/>
          <w:sz w:val="24"/>
          <w:szCs w:val="24"/>
          <w:lang w:eastAsia="zh-CN"/>
        </w:rPr>
        <w:t xml:space="preserve"> демонстрационного экзамена</w:t>
      </w:r>
      <w:bookmarkEnd w:id="3"/>
    </w:p>
    <w:p w14:paraId="7165AF9C" w14:textId="77777777" w:rsidR="00772D12"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Д</w:t>
      </w:r>
      <w:r w:rsidRPr="006E2DA7">
        <w:rPr>
          <w:rFonts w:ascii="Times New Roman" w:eastAsia="Times New Roman" w:hAnsi="Times New Roman" w:cs="Times New Roman"/>
          <w:sz w:val="24"/>
          <w:szCs w:val="24"/>
          <w:lang w:eastAsia="zh-CN"/>
        </w:rPr>
        <w:t xml:space="preserve">емонстрационный экзамен </w:t>
      </w:r>
      <w:r w:rsidRPr="00287374">
        <w:rPr>
          <w:rFonts w:ascii="Times New Roman" w:eastAsia="Times New Roman" w:hAnsi="Times New Roman" w:cs="Times New Roman"/>
          <w:b/>
          <w:bCs/>
          <w:sz w:val="24"/>
          <w:szCs w:val="24"/>
          <w:lang w:eastAsia="zh-CN"/>
        </w:rPr>
        <w:t>базового/</w:t>
      </w:r>
      <w:r w:rsidRPr="005B4517">
        <w:rPr>
          <w:rFonts w:ascii="Times New Roman" w:eastAsia="Times New Roman" w:hAnsi="Times New Roman" w:cs="Times New Roman"/>
          <w:b/>
          <w:bCs/>
          <w:sz w:val="24"/>
          <w:szCs w:val="24"/>
          <w:lang w:eastAsia="zh-CN"/>
        </w:rPr>
        <w:t>профильного уровня</w:t>
      </w:r>
      <w:r w:rsidRPr="006E2DA7">
        <w:rPr>
          <w:rFonts w:ascii="Times New Roman" w:eastAsia="Times New Roman" w:hAnsi="Times New Roman" w:cs="Times New Roman"/>
          <w:sz w:val="24"/>
          <w:szCs w:val="24"/>
          <w:lang w:eastAsia="zh-CN"/>
        </w:rPr>
        <w:t xml:space="preserve">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650EF90B" w14:textId="77777777" w:rsidR="00772D12" w:rsidRPr="00F041F6"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sidRPr="00F041F6">
        <w:rPr>
          <w:rFonts w:ascii="Times New Roman" w:eastAsia="Times New Roman" w:hAnsi="Times New Roman" w:cs="Times New Roman"/>
          <w:sz w:val="24"/>
          <w:szCs w:val="24"/>
          <w:lang w:eastAsia="zh-CN"/>
        </w:rPr>
        <w:t xml:space="preserve">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w:t>
      </w:r>
      <w:r>
        <w:rPr>
          <w:rFonts w:ascii="Times New Roman" w:eastAsia="Times New Roman" w:hAnsi="Times New Roman" w:cs="Times New Roman"/>
          <w:sz w:val="24"/>
          <w:szCs w:val="24"/>
          <w:lang w:eastAsia="zh-CN"/>
        </w:rPr>
        <w:t>–</w:t>
      </w:r>
      <w:r w:rsidRPr="00F041F6">
        <w:rPr>
          <w:rFonts w:ascii="Times New Roman" w:eastAsia="Times New Roman" w:hAnsi="Times New Roman" w:cs="Times New Roman"/>
          <w:sz w:val="24"/>
          <w:szCs w:val="24"/>
          <w:lang w:eastAsia="zh-CN"/>
        </w:rPr>
        <w:t xml:space="preserve">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0A750120" w14:textId="77777777" w:rsidR="00772D12" w:rsidRDefault="00772D12" w:rsidP="00772D12">
      <w:pPr>
        <w:suppressAutoHyphens/>
        <w:spacing w:line="276" w:lineRule="auto"/>
        <w:ind w:firstLine="709"/>
        <w:contextualSpacing/>
        <w:jc w:val="both"/>
        <w:rPr>
          <w:rFonts w:ascii="Times New Roman" w:eastAsia="Times New Roman" w:hAnsi="Times New Roman" w:cs="Times New Roman"/>
          <w:sz w:val="24"/>
          <w:szCs w:val="24"/>
          <w:lang w:eastAsia="zh-CN"/>
        </w:rPr>
      </w:pPr>
      <w:r w:rsidRPr="00B63840">
        <w:rPr>
          <w:rFonts w:ascii="Times New Roman" w:eastAsia="Times New Roman" w:hAnsi="Times New Roman" w:cs="Times New Roman"/>
          <w:sz w:val="24"/>
          <w:szCs w:val="24"/>
          <w:lang w:eastAsia="zh-CN"/>
        </w:rPr>
        <w:t xml:space="preserve">Комплект оценочной документации </w:t>
      </w:r>
      <w:r>
        <w:rPr>
          <w:rFonts w:ascii="Times New Roman" w:eastAsia="Times New Roman" w:hAnsi="Times New Roman" w:cs="Times New Roman"/>
          <w:sz w:val="24"/>
          <w:szCs w:val="24"/>
          <w:lang w:eastAsia="zh-CN"/>
        </w:rPr>
        <w:t xml:space="preserve">(КОД) </w:t>
      </w:r>
      <w:r w:rsidRPr="00B63840">
        <w:rPr>
          <w:rFonts w:ascii="Times New Roman" w:eastAsia="Times New Roman" w:hAnsi="Times New Roman" w:cs="Times New Roman"/>
          <w:sz w:val="24"/>
          <w:szCs w:val="24"/>
          <w:lang w:eastAsia="zh-CN"/>
        </w:rPr>
        <w:t>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728A4B0" w14:textId="77777777" w:rsidR="007B13D6" w:rsidRDefault="007B13D6" w:rsidP="0051713F">
      <w:pPr>
        <w:suppressAutoHyphens/>
        <w:spacing w:line="276" w:lineRule="auto"/>
        <w:contextualSpacing/>
        <w:jc w:val="center"/>
        <w:rPr>
          <w:rFonts w:ascii="Times New Roman" w:eastAsia="Times New Roman" w:hAnsi="Times New Roman" w:cs="Times New Roman"/>
          <w:b/>
          <w:bCs/>
          <w:color w:val="FF0000"/>
          <w:sz w:val="24"/>
          <w:szCs w:val="24"/>
          <w:shd w:val="clear" w:color="auto" w:fill="FFFFFF"/>
          <w:lang w:eastAsia="zh-CN"/>
        </w:rPr>
      </w:pPr>
    </w:p>
    <w:p w14:paraId="6B39D78F" w14:textId="77777777" w:rsidR="00985065" w:rsidRPr="00BC58DA" w:rsidRDefault="00985065" w:rsidP="00985065">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4" w:name="_Hlk158217002"/>
      <w:r w:rsidRPr="00BC58DA">
        <w:rPr>
          <w:rFonts w:ascii="Times New Roman" w:eastAsia="Times New Roman" w:hAnsi="Times New Roman" w:cs="Times New Roman"/>
          <w:b/>
          <w:bCs/>
          <w:sz w:val="24"/>
          <w:szCs w:val="24"/>
          <w:lang w:eastAsia="zh-CN"/>
        </w:rPr>
        <w:t>Примерная структура программы ГИА</w:t>
      </w:r>
    </w:p>
    <w:p w14:paraId="0A1A8AD4"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5" w:name="_Toc161241200"/>
      <w:bookmarkEnd w:id="4"/>
      <w:r w:rsidRPr="00136E7A">
        <w:rPr>
          <w:rFonts w:ascii="Times New Roman" w:eastAsia="Times New Roman" w:hAnsi="Times New Roman" w:cs="Times New Roman"/>
          <w:sz w:val="24"/>
          <w:szCs w:val="24"/>
          <w:lang w:eastAsia="zh-CN"/>
        </w:rPr>
        <w:lastRenderedPageBreak/>
        <w:t xml:space="preserve">1. Основные положения </w:t>
      </w:r>
      <w:r w:rsidRPr="00136E7A">
        <w:rPr>
          <w:rFonts w:ascii="Times New Roman" w:eastAsia="Times New Roman" w:hAnsi="Times New Roman" w:cs="Times New Roman"/>
          <w:i/>
          <w:iCs/>
          <w:sz w:val="24"/>
          <w:szCs w:val="24"/>
          <w:lang w:eastAsia="zh-CN"/>
        </w:rPr>
        <w:t>(указываются: код и наименование образовательной программы, нормативно-правовые акты в соответствии с которыми разработана программа ГИА, кто разрабатывает и как утверждается)</w:t>
      </w:r>
      <w:r>
        <w:rPr>
          <w:rFonts w:ascii="Times New Roman" w:eastAsia="Times New Roman" w:hAnsi="Times New Roman" w:cs="Times New Roman"/>
          <w:sz w:val="24"/>
          <w:szCs w:val="24"/>
          <w:lang w:eastAsia="zh-CN"/>
        </w:rPr>
        <w:t>.</w:t>
      </w:r>
      <w:bookmarkEnd w:id="5"/>
    </w:p>
    <w:p w14:paraId="374C9E77"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6" w:name="_Toc161241201"/>
      <w:r w:rsidRPr="00136E7A">
        <w:rPr>
          <w:rFonts w:ascii="Times New Roman" w:eastAsia="Times New Roman" w:hAnsi="Times New Roman" w:cs="Times New Roman"/>
          <w:sz w:val="24"/>
          <w:szCs w:val="24"/>
          <w:lang w:eastAsia="zh-CN"/>
        </w:rPr>
        <w:t xml:space="preserve">2. Паспорт программы государственной итоговой аттестации </w:t>
      </w:r>
      <w:r w:rsidRPr="00136E7A">
        <w:rPr>
          <w:rFonts w:ascii="Times New Roman" w:eastAsia="Times New Roman" w:hAnsi="Times New Roman" w:cs="Times New Roman"/>
          <w:i/>
          <w:iCs/>
          <w:sz w:val="24"/>
          <w:szCs w:val="24"/>
          <w:lang w:eastAsia="zh-CN"/>
        </w:rPr>
        <w:t>(область применения, требования к результатам освоения программы, цели и задачи ГИА)</w:t>
      </w:r>
      <w:r>
        <w:rPr>
          <w:rFonts w:ascii="Times New Roman" w:eastAsia="Times New Roman" w:hAnsi="Times New Roman" w:cs="Times New Roman"/>
          <w:i/>
          <w:iCs/>
          <w:sz w:val="24"/>
          <w:szCs w:val="24"/>
          <w:lang w:eastAsia="zh-CN"/>
        </w:rPr>
        <w:t>.</w:t>
      </w:r>
      <w:bookmarkEnd w:id="6"/>
    </w:p>
    <w:p w14:paraId="1167FE98"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7" w:name="_Toc161241202"/>
      <w:r w:rsidRPr="00136E7A">
        <w:rPr>
          <w:rFonts w:ascii="Times New Roman" w:eastAsia="Times New Roman" w:hAnsi="Times New Roman" w:cs="Times New Roman"/>
          <w:sz w:val="24"/>
          <w:szCs w:val="24"/>
          <w:lang w:eastAsia="zh-CN"/>
        </w:rPr>
        <w:t xml:space="preserve">3. Структура, содержание и условия допуска к государственной итоговой аттестации </w:t>
      </w:r>
      <w:r w:rsidRPr="00136E7A">
        <w:rPr>
          <w:rFonts w:ascii="Times New Roman" w:eastAsia="Times New Roman" w:hAnsi="Times New Roman" w:cs="Times New Roman"/>
          <w:i/>
          <w:iCs/>
          <w:sz w:val="24"/>
          <w:szCs w:val="24"/>
          <w:lang w:eastAsia="zh-CN"/>
        </w:rPr>
        <w:t>(форма ГИА, объем времени, сроки подготовки и проведения ГИА, описание условий допуска и подготовки ДЭ)</w:t>
      </w:r>
      <w:r>
        <w:rPr>
          <w:rFonts w:ascii="Times New Roman" w:eastAsia="Times New Roman" w:hAnsi="Times New Roman" w:cs="Times New Roman"/>
          <w:i/>
          <w:iCs/>
          <w:sz w:val="24"/>
          <w:szCs w:val="24"/>
          <w:lang w:eastAsia="zh-CN"/>
        </w:rPr>
        <w:t>.</w:t>
      </w:r>
      <w:bookmarkEnd w:id="7"/>
    </w:p>
    <w:p w14:paraId="5D9ECC02"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8" w:name="_Toc161241203"/>
      <w:r w:rsidRPr="00136E7A">
        <w:rPr>
          <w:rFonts w:ascii="Times New Roman" w:eastAsia="Times New Roman" w:hAnsi="Times New Roman" w:cs="Times New Roman"/>
          <w:sz w:val="24"/>
          <w:szCs w:val="24"/>
          <w:lang w:eastAsia="zh-CN"/>
        </w:rPr>
        <w:t xml:space="preserve">4. Организация и порядок проведения государственной итоговой аттестации </w:t>
      </w:r>
      <w:r w:rsidRPr="00136E7A">
        <w:rPr>
          <w:rFonts w:ascii="Times New Roman" w:eastAsia="Times New Roman" w:hAnsi="Times New Roman" w:cs="Times New Roman"/>
          <w:i/>
          <w:iCs/>
          <w:sz w:val="24"/>
          <w:szCs w:val="24"/>
          <w:lang w:eastAsia="zh-CN"/>
        </w:rPr>
        <w:t>(описание требований к минимальному материально-техническому, информационному обеспечению, организации и проведения ДЭ)</w:t>
      </w:r>
      <w:r>
        <w:rPr>
          <w:rFonts w:ascii="Times New Roman" w:eastAsia="Times New Roman" w:hAnsi="Times New Roman" w:cs="Times New Roman"/>
          <w:i/>
          <w:iCs/>
          <w:sz w:val="24"/>
          <w:szCs w:val="24"/>
          <w:lang w:eastAsia="zh-CN"/>
        </w:rPr>
        <w:t>.</w:t>
      </w:r>
      <w:bookmarkEnd w:id="8"/>
    </w:p>
    <w:p w14:paraId="30054ACF"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9" w:name="_Toc161241204"/>
      <w:r w:rsidRPr="00136E7A">
        <w:rPr>
          <w:rFonts w:ascii="Times New Roman" w:eastAsia="Times New Roman" w:hAnsi="Times New Roman" w:cs="Times New Roman"/>
          <w:sz w:val="24"/>
          <w:szCs w:val="24"/>
          <w:lang w:eastAsia="zh-CN"/>
        </w:rPr>
        <w:t xml:space="preserve">5. Критерии оценки уровня и качества подготовки обучающихся </w:t>
      </w:r>
      <w:r w:rsidRPr="00136E7A">
        <w:rPr>
          <w:rFonts w:ascii="Times New Roman" w:eastAsia="Times New Roman" w:hAnsi="Times New Roman" w:cs="Times New Roman"/>
          <w:i/>
          <w:iCs/>
          <w:sz w:val="24"/>
          <w:szCs w:val="24"/>
          <w:lang w:eastAsia="zh-CN"/>
        </w:rPr>
        <w:t>(описание критериев оценки ДЭ)</w:t>
      </w:r>
      <w:r>
        <w:rPr>
          <w:rFonts w:ascii="Times New Roman" w:eastAsia="Times New Roman" w:hAnsi="Times New Roman" w:cs="Times New Roman"/>
          <w:i/>
          <w:iCs/>
          <w:sz w:val="24"/>
          <w:szCs w:val="24"/>
          <w:lang w:eastAsia="zh-CN"/>
        </w:rPr>
        <w:t>.</w:t>
      </w:r>
      <w:bookmarkEnd w:id="9"/>
    </w:p>
    <w:p w14:paraId="5613B81F"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i/>
          <w:iCs/>
          <w:sz w:val="24"/>
          <w:szCs w:val="24"/>
          <w:lang w:eastAsia="zh-CN"/>
        </w:rPr>
      </w:pPr>
      <w:bookmarkStart w:id="10" w:name="_Toc161241205"/>
      <w:r w:rsidRPr="00136E7A">
        <w:rPr>
          <w:rFonts w:ascii="Times New Roman" w:eastAsia="Times New Roman" w:hAnsi="Times New Roman" w:cs="Times New Roman"/>
          <w:sz w:val="24"/>
          <w:szCs w:val="24"/>
          <w:lang w:eastAsia="zh-CN"/>
        </w:rPr>
        <w:t xml:space="preserve">6. Порядок апелляции и пересдачи государственной итоговой аттестации </w:t>
      </w:r>
      <w:r w:rsidRPr="00136E7A">
        <w:rPr>
          <w:rFonts w:ascii="Times New Roman" w:eastAsia="Times New Roman" w:hAnsi="Times New Roman" w:cs="Times New Roman"/>
          <w:i/>
          <w:iCs/>
          <w:sz w:val="24"/>
          <w:szCs w:val="24"/>
          <w:lang w:eastAsia="zh-CN"/>
        </w:rPr>
        <w:t>(описание процедуры подачи апелляции)</w:t>
      </w:r>
      <w:bookmarkEnd w:id="10"/>
    </w:p>
    <w:p w14:paraId="4D8B5DB2"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p>
    <w:p w14:paraId="769646BC"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b/>
          <w:bCs/>
          <w:sz w:val="24"/>
          <w:szCs w:val="24"/>
          <w:lang w:eastAsia="zh-CN"/>
        </w:rPr>
      </w:pPr>
      <w:bookmarkStart w:id="11" w:name="_Toc161241206"/>
      <w:r w:rsidRPr="00136E7A">
        <w:rPr>
          <w:rFonts w:ascii="Times New Roman" w:eastAsia="Times New Roman" w:hAnsi="Times New Roman" w:cs="Times New Roman"/>
          <w:b/>
          <w:bCs/>
          <w:sz w:val="24"/>
          <w:szCs w:val="24"/>
          <w:lang w:eastAsia="zh-CN"/>
        </w:rPr>
        <w:t>Приложения:</w:t>
      </w:r>
      <w:bookmarkEnd w:id="11"/>
    </w:p>
    <w:p w14:paraId="7E2488AA" w14:textId="77777777" w:rsidR="00772D12" w:rsidRPr="00136E7A" w:rsidRDefault="00772D12" w:rsidP="00772D12">
      <w:pPr>
        <w:pStyle w:val="a4"/>
        <w:suppressAutoHyphens/>
        <w:spacing w:line="276" w:lineRule="auto"/>
        <w:ind w:left="0" w:firstLine="709"/>
        <w:jc w:val="both"/>
        <w:rPr>
          <w:rFonts w:ascii="Times New Roman" w:eastAsia="Times New Roman" w:hAnsi="Times New Roman" w:cs="Times New Roman"/>
          <w:sz w:val="24"/>
          <w:szCs w:val="24"/>
          <w:lang w:eastAsia="zh-CN"/>
        </w:rPr>
      </w:pPr>
      <w:bookmarkStart w:id="12" w:name="_Toc161241207"/>
      <w:r w:rsidRPr="00136E7A">
        <w:rPr>
          <w:rFonts w:ascii="Times New Roman" w:eastAsia="Times New Roman" w:hAnsi="Times New Roman" w:cs="Times New Roman"/>
          <w:sz w:val="24"/>
          <w:szCs w:val="24"/>
          <w:lang w:eastAsia="zh-CN"/>
        </w:rPr>
        <w:t>План мероприятий по организации проведения демонстрационного экзамена в рамках государственной итоговой аттестации выпускников</w:t>
      </w:r>
      <w:r>
        <w:rPr>
          <w:rFonts w:ascii="Times New Roman" w:eastAsia="Times New Roman" w:hAnsi="Times New Roman" w:cs="Times New Roman"/>
          <w:sz w:val="24"/>
          <w:szCs w:val="24"/>
          <w:lang w:eastAsia="zh-CN"/>
        </w:rPr>
        <w:t>.</w:t>
      </w:r>
      <w:bookmarkEnd w:id="12"/>
    </w:p>
    <w:p w14:paraId="77FAD651" w14:textId="77777777" w:rsidR="00552BFF" w:rsidRPr="0009140C" w:rsidRDefault="00552BFF" w:rsidP="00772D12">
      <w:pPr>
        <w:pStyle w:val="a4"/>
        <w:suppressAutoHyphens/>
        <w:spacing w:line="276" w:lineRule="auto"/>
        <w:ind w:left="0" w:firstLine="709"/>
        <w:jc w:val="both"/>
        <w:rPr>
          <w:rFonts w:ascii="Times New Roman" w:eastAsia="Times New Roman" w:hAnsi="Times New Roman" w:cs="Times New Roman"/>
          <w:iCs/>
          <w:color w:val="0070C0"/>
          <w:sz w:val="24"/>
          <w:szCs w:val="24"/>
          <w:lang w:eastAsia="zh-CN"/>
        </w:rPr>
      </w:pPr>
    </w:p>
    <w:sectPr w:rsidR="00552BFF" w:rsidRPr="0009140C" w:rsidSect="00DD47A1">
      <w:headerReference w:type="default" r:id="rId8"/>
      <w:pgSz w:w="11907" w:h="16840"/>
      <w:pgMar w:top="1134" w:right="567" w:bottom="1134" w:left="170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E1A968" w14:textId="77777777" w:rsidR="00876179" w:rsidRDefault="00876179" w:rsidP="00A858FE">
      <w:r>
        <w:separator/>
      </w:r>
    </w:p>
  </w:endnote>
  <w:endnote w:type="continuationSeparator" w:id="0">
    <w:p w14:paraId="74C0769F" w14:textId="77777777" w:rsidR="00876179" w:rsidRDefault="00876179"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0A29A6" w14:textId="77777777" w:rsidR="00876179" w:rsidRDefault="00876179" w:rsidP="00A858FE">
      <w:r>
        <w:separator/>
      </w:r>
    </w:p>
  </w:footnote>
  <w:footnote w:type="continuationSeparator" w:id="0">
    <w:p w14:paraId="3888984C" w14:textId="77777777" w:rsidR="00876179" w:rsidRDefault="00876179"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2110886" w14:textId="3BAB5A7B" w:rsidR="00663DF9" w:rsidRPr="007B5CC1" w:rsidRDefault="007B5CC1"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3D3735">
          <w:rPr>
            <w:rFonts w:ascii="Times New Roman" w:hAnsi="Times New Roman" w:cs="Times New Roman"/>
            <w:noProof/>
            <w:sz w:val="24"/>
            <w:szCs w:val="24"/>
          </w:rPr>
          <w:t>7</w:t>
        </w:r>
        <w:r w:rsidRPr="007B5CC1">
          <w:rPr>
            <w:rFonts w:ascii="Times New Roman" w:hAnsi="Times New Roman" w:cs="Times New Roman"/>
            <w:sz w:val="24"/>
            <w:szCs w:val="24"/>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B59F3"/>
    <w:multiLevelType w:val="hybridMultilevel"/>
    <w:tmpl w:val="4E744750"/>
    <w:lvl w:ilvl="0" w:tplc="6D62BA02">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71861AE"/>
    <w:multiLevelType w:val="hybridMultilevel"/>
    <w:tmpl w:val="E06A0722"/>
    <w:lvl w:ilvl="0" w:tplc="58C4CB1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3"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4"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6" w15:restartNumberingAfterBreak="0">
    <w:nsid w:val="17AC5DAE"/>
    <w:multiLevelType w:val="multilevel"/>
    <w:tmpl w:val="4A8A0742"/>
    <w:lvl w:ilvl="0">
      <w:start w:val="1"/>
      <w:numFmt w:val="decimal"/>
      <w:lvlText w:val="%1."/>
      <w:lvlJc w:val="left"/>
      <w:pPr>
        <w:tabs>
          <w:tab w:val="num" w:pos="0"/>
        </w:tabs>
        <w:ind w:left="1428" w:hanging="360"/>
      </w:pPr>
      <w:rPr>
        <w:rFonts w:ascii="Times New Roman" w:hAnsi="Times New Roman" w:cs="Times New Roman"/>
        <w:color w:val="000000"/>
        <w:sz w:val="24"/>
        <w:szCs w:val="24"/>
        <w:lang w:eastAsia="zh-CN"/>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8"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0"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2" w15:restartNumberingAfterBreak="0">
    <w:nsid w:val="57BE5CA9"/>
    <w:multiLevelType w:val="hybridMultilevel"/>
    <w:tmpl w:val="6C34831E"/>
    <w:lvl w:ilvl="0" w:tplc="19981C42">
      <w:start w:val="3"/>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63FA31A7"/>
    <w:multiLevelType w:val="hybridMultilevel"/>
    <w:tmpl w:val="8FD67194"/>
    <w:lvl w:ilvl="0" w:tplc="6CAC849A">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712737CA"/>
    <w:multiLevelType w:val="multilevel"/>
    <w:tmpl w:val="01102D70"/>
    <w:lvl w:ilvl="0">
      <w:start w:val="1"/>
      <w:numFmt w:val="decimal"/>
      <w:lvlText w:val="%1."/>
      <w:lvlJc w:val="left"/>
      <w:pPr>
        <w:tabs>
          <w:tab w:val="num" w:pos="0"/>
        </w:tabs>
        <w:ind w:left="720" w:hanging="360"/>
      </w:p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724A6348"/>
    <w:multiLevelType w:val="hybridMultilevel"/>
    <w:tmpl w:val="880237E8"/>
    <w:lvl w:ilvl="0" w:tplc="F4D2C112">
      <w:start w:val="2"/>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7AFA28A3"/>
    <w:multiLevelType w:val="hybridMultilevel"/>
    <w:tmpl w:val="ADF8B31C"/>
    <w:lvl w:ilvl="0" w:tplc="428EB87A">
      <w:start w:val="5"/>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16cid:durableId="1534225527">
    <w:abstractNumId w:val="15"/>
  </w:num>
  <w:num w:numId="2" w16cid:durableId="2127115708">
    <w:abstractNumId w:val="7"/>
  </w:num>
  <w:num w:numId="3" w16cid:durableId="664747217">
    <w:abstractNumId w:val="13"/>
  </w:num>
  <w:num w:numId="4" w16cid:durableId="1279802825">
    <w:abstractNumId w:val="8"/>
  </w:num>
  <w:num w:numId="5" w16cid:durableId="1712025409">
    <w:abstractNumId w:val="5"/>
  </w:num>
  <w:num w:numId="6" w16cid:durableId="1279411972">
    <w:abstractNumId w:val="2"/>
  </w:num>
  <w:num w:numId="7" w16cid:durableId="406734020">
    <w:abstractNumId w:val="11"/>
  </w:num>
  <w:num w:numId="8" w16cid:durableId="1181310427">
    <w:abstractNumId w:val="4"/>
  </w:num>
  <w:num w:numId="9" w16cid:durableId="2044599821">
    <w:abstractNumId w:val="9"/>
  </w:num>
  <w:num w:numId="10" w16cid:durableId="1604221092">
    <w:abstractNumId w:val="3"/>
  </w:num>
  <w:num w:numId="11" w16cid:durableId="1289434563">
    <w:abstractNumId w:val="10"/>
  </w:num>
  <w:num w:numId="12" w16cid:durableId="1651640867">
    <w:abstractNumId w:val="17"/>
  </w:num>
  <w:num w:numId="13" w16cid:durableId="647053468">
    <w:abstractNumId w:val="14"/>
  </w:num>
  <w:num w:numId="14" w16cid:durableId="2119906609">
    <w:abstractNumId w:val="0"/>
  </w:num>
  <w:num w:numId="15" w16cid:durableId="2029527550">
    <w:abstractNumId w:val="6"/>
  </w:num>
  <w:num w:numId="16" w16cid:durableId="387072790">
    <w:abstractNumId w:val="16"/>
  </w:num>
  <w:num w:numId="17" w16cid:durableId="794523913">
    <w:abstractNumId w:val="18"/>
  </w:num>
  <w:num w:numId="18" w16cid:durableId="1814759353">
    <w:abstractNumId w:val="19"/>
  </w:num>
  <w:num w:numId="19" w16cid:durableId="1394809373">
    <w:abstractNumId w:val="1"/>
  </w:num>
  <w:num w:numId="20" w16cid:durableId="730931717">
    <w:abstractNumId w:val="1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74BC"/>
    <w:rsid w:val="000310CB"/>
    <w:rsid w:val="00042069"/>
    <w:rsid w:val="000642CE"/>
    <w:rsid w:val="00064407"/>
    <w:rsid w:val="0007128F"/>
    <w:rsid w:val="000751ED"/>
    <w:rsid w:val="00083B9B"/>
    <w:rsid w:val="0008627A"/>
    <w:rsid w:val="0008639E"/>
    <w:rsid w:val="0008772C"/>
    <w:rsid w:val="00087B5D"/>
    <w:rsid w:val="00087CF5"/>
    <w:rsid w:val="0009140C"/>
    <w:rsid w:val="000936BD"/>
    <w:rsid w:val="00095EB2"/>
    <w:rsid w:val="00095EBD"/>
    <w:rsid w:val="00095EC1"/>
    <w:rsid w:val="000A0EFF"/>
    <w:rsid w:val="000A13D5"/>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100F1D"/>
    <w:rsid w:val="0010264D"/>
    <w:rsid w:val="001029C2"/>
    <w:rsid w:val="0011295E"/>
    <w:rsid w:val="00115C97"/>
    <w:rsid w:val="00117DB9"/>
    <w:rsid w:val="001244C3"/>
    <w:rsid w:val="00125311"/>
    <w:rsid w:val="00131643"/>
    <w:rsid w:val="0013186F"/>
    <w:rsid w:val="0013234A"/>
    <w:rsid w:val="00132B46"/>
    <w:rsid w:val="00134858"/>
    <w:rsid w:val="00135CE3"/>
    <w:rsid w:val="00137F0D"/>
    <w:rsid w:val="00144EE1"/>
    <w:rsid w:val="00152D91"/>
    <w:rsid w:val="00155BB4"/>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6D7C"/>
    <w:rsid w:val="001A723D"/>
    <w:rsid w:val="001B28C4"/>
    <w:rsid w:val="001C3496"/>
    <w:rsid w:val="001C3659"/>
    <w:rsid w:val="001D439B"/>
    <w:rsid w:val="001E637C"/>
    <w:rsid w:val="001F3287"/>
    <w:rsid w:val="001F38D5"/>
    <w:rsid w:val="001F47BF"/>
    <w:rsid w:val="001F7412"/>
    <w:rsid w:val="002003DB"/>
    <w:rsid w:val="002005BD"/>
    <w:rsid w:val="00200AFE"/>
    <w:rsid w:val="00200BCC"/>
    <w:rsid w:val="00207F28"/>
    <w:rsid w:val="00214055"/>
    <w:rsid w:val="002168EA"/>
    <w:rsid w:val="00217CBC"/>
    <w:rsid w:val="0022150C"/>
    <w:rsid w:val="002221E1"/>
    <w:rsid w:val="00223530"/>
    <w:rsid w:val="00223558"/>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1DA4"/>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40F33"/>
    <w:rsid w:val="00343F5D"/>
    <w:rsid w:val="00347551"/>
    <w:rsid w:val="0035019E"/>
    <w:rsid w:val="003520FD"/>
    <w:rsid w:val="00356292"/>
    <w:rsid w:val="003575CC"/>
    <w:rsid w:val="003649A3"/>
    <w:rsid w:val="003664B6"/>
    <w:rsid w:val="00372DD2"/>
    <w:rsid w:val="0037624A"/>
    <w:rsid w:val="00376544"/>
    <w:rsid w:val="00376830"/>
    <w:rsid w:val="00381F0B"/>
    <w:rsid w:val="00392EEE"/>
    <w:rsid w:val="00395A9E"/>
    <w:rsid w:val="003A0480"/>
    <w:rsid w:val="003A4C71"/>
    <w:rsid w:val="003B060B"/>
    <w:rsid w:val="003B4577"/>
    <w:rsid w:val="003B46DB"/>
    <w:rsid w:val="003B6459"/>
    <w:rsid w:val="003B7149"/>
    <w:rsid w:val="003B7C0D"/>
    <w:rsid w:val="003C50D0"/>
    <w:rsid w:val="003D2BAE"/>
    <w:rsid w:val="003D3735"/>
    <w:rsid w:val="003D3F59"/>
    <w:rsid w:val="003E3944"/>
    <w:rsid w:val="003E53A2"/>
    <w:rsid w:val="003E679E"/>
    <w:rsid w:val="003F2DBF"/>
    <w:rsid w:val="003F46FC"/>
    <w:rsid w:val="003F6821"/>
    <w:rsid w:val="003F7CE2"/>
    <w:rsid w:val="003F7D5F"/>
    <w:rsid w:val="00400709"/>
    <w:rsid w:val="00412DCD"/>
    <w:rsid w:val="004156BF"/>
    <w:rsid w:val="004211E4"/>
    <w:rsid w:val="00421B42"/>
    <w:rsid w:val="00421DCE"/>
    <w:rsid w:val="004229AC"/>
    <w:rsid w:val="00427418"/>
    <w:rsid w:val="00433CDF"/>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F030E"/>
    <w:rsid w:val="004F19D7"/>
    <w:rsid w:val="004F41D2"/>
    <w:rsid w:val="004F60DA"/>
    <w:rsid w:val="00500294"/>
    <w:rsid w:val="00502E27"/>
    <w:rsid w:val="0050308A"/>
    <w:rsid w:val="005038E6"/>
    <w:rsid w:val="005052BF"/>
    <w:rsid w:val="00505834"/>
    <w:rsid w:val="0051713F"/>
    <w:rsid w:val="00520961"/>
    <w:rsid w:val="0052763B"/>
    <w:rsid w:val="00533319"/>
    <w:rsid w:val="00533582"/>
    <w:rsid w:val="00537C30"/>
    <w:rsid w:val="005438AD"/>
    <w:rsid w:val="00543932"/>
    <w:rsid w:val="00550283"/>
    <w:rsid w:val="00552BFF"/>
    <w:rsid w:val="005551BB"/>
    <w:rsid w:val="00555790"/>
    <w:rsid w:val="0055753C"/>
    <w:rsid w:val="0056201B"/>
    <w:rsid w:val="00562CE2"/>
    <w:rsid w:val="0056478F"/>
    <w:rsid w:val="005648CA"/>
    <w:rsid w:val="00574913"/>
    <w:rsid w:val="0058000F"/>
    <w:rsid w:val="00580A60"/>
    <w:rsid w:val="00583426"/>
    <w:rsid w:val="005852C3"/>
    <w:rsid w:val="00585658"/>
    <w:rsid w:val="005857F1"/>
    <w:rsid w:val="00587FF5"/>
    <w:rsid w:val="005905EF"/>
    <w:rsid w:val="00594D59"/>
    <w:rsid w:val="005A07FC"/>
    <w:rsid w:val="005A2FAB"/>
    <w:rsid w:val="005A6106"/>
    <w:rsid w:val="005B2AC8"/>
    <w:rsid w:val="005B4517"/>
    <w:rsid w:val="005C3984"/>
    <w:rsid w:val="005C636E"/>
    <w:rsid w:val="005C6504"/>
    <w:rsid w:val="005C6A3A"/>
    <w:rsid w:val="005C7265"/>
    <w:rsid w:val="005D0B9C"/>
    <w:rsid w:val="005D45EB"/>
    <w:rsid w:val="005D7117"/>
    <w:rsid w:val="005E1251"/>
    <w:rsid w:val="005E2A95"/>
    <w:rsid w:val="005E666F"/>
    <w:rsid w:val="005E767F"/>
    <w:rsid w:val="005F254D"/>
    <w:rsid w:val="005F3BA8"/>
    <w:rsid w:val="005F59C7"/>
    <w:rsid w:val="005F647B"/>
    <w:rsid w:val="00600817"/>
    <w:rsid w:val="00600D64"/>
    <w:rsid w:val="0060207D"/>
    <w:rsid w:val="006034DE"/>
    <w:rsid w:val="0061235E"/>
    <w:rsid w:val="006136E4"/>
    <w:rsid w:val="00615954"/>
    <w:rsid w:val="00620976"/>
    <w:rsid w:val="006229A4"/>
    <w:rsid w:val="00632024"/>
    <w:rsid w:val="00635015"/>
    <w:rsid w:val="00640C5A"/>
    <w:rsid w:val="00650455"/>
    <w:rsid w:val="00656A72"/>
    <w:rsid w:val="00661BCB"/>
    <w:rsid w:val="00663DF9"/>
    <w:rsid w:val="00665678"/>
    <w:rsid w:val="006672FE"/>
    <w:rsid w:val="0067045C"/>
    <w:rsid w:val="0067255A"/>
    <w:rsid w:val="00673ADD"/>
    <w:rsid w:val="00674F62"/>
    <w:rsid w:val="006758CE"/>
    <w:rsid w:val="00677DF5"/>
    <w:rsid w:val="00680EE4"/>
    <w:rsid w:val="0068198B"/>
    <w:rsid w:val="00692697"/>
    <w:rsid w:val="00693608"/>
    <w:rsid w:val="00697D60"/>
    <w:rsid w:val="006A4AF7"/>
    <w:rsid w:val="006A5CE2"/>
    <w:rsid w:val="006A77F8"/>
    <w:rsid w:val="006B0501"/>
    <w:rsid w:val="006B1F6D"/>
    <w:rsid w:val="006B29DD"/>
    <w:rsid w:val="006C5629"/>
    <w:rsid w:val="006D036B"/>
    <w:rsid w:val="006D3A82"/>
    <w:rsid w:val="006D4C3D"/>
    <w:rsid w:val="006E1803"/>
    <w:rsid w:val="006E29B8"/>
    <w:rsid w:val="006E2DA7"/>
    <w:rsid w:val="006E319A"/>
    <w:rsid w:val="006E5130"/>
    <w:rsid w:val="006F239E"/>
    <w:rsid w:val="006F7C5D"/>
    <w:rsid w:val="00701D4A"/>
    <w:rsid w:val="0070724D"/>
    <w:rsid w:val="0071057A"/>
    <w:rsid w:val="007112DA"/>
    <w:rsid w:val="007129CE"/>
    <w:rsid w:val="0072121D"/>
    <w:rsid w:val="007271F1"/>
    <w:rsid w:val="00731549"/>
    <w:rsid w:val="007340DE"/>
    <w:rsid w:val="00734895"/>
    <w:rsid w:val="007350B9"/>
    <w:rsid w:val="0074040E"/>
    <w:rsid w:val="007408DC"/>
    <w:rsid w:val="00741526"/>
    <w:rsid w:val="0074288A"/>
    <w:rsid w:val="00743120"/>
    <w:rsid w:val="007438FA"/>
    <w:rsid w:val="00744FD5"/>
    <w:rsid w:val="007452B6"/>
    <w:rsid w:val="00752625"/>
    <w:rsid w:val="007533BF"/>
    <w:rsid w:val="0075494A"/>
    <w:rsid w:val="00754BF2"/>
    <w:rsid w:val="00761C8A"/>
    <w:rsid w:val="00762720"/>
    <w:rsid w:val="007661E7"/>
    <w:rsid w:val="0077014D"/>
    <w:rsid w:val="00770390"/>
    <w:rsid w:val="00772D12"/>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D050C"/>
    <w:rsid w:val="007D0C4C"/>
    <w:rsid w:val="007D0D8C"/>
    <w:rsid w:val="007D2E71"/>
    <w:rsid w:val="007D4E5D"/>
    <w:rsid w:val="007D61D3"/>
    <w:rsid w:val="007E00E1"/>
    <w:rsid w:val="007E1F34"/>
    <w:rsid w:val="007E2ACA"/>
    <w:rsid w:val="007E5D87"/>
    <w:rsid w:val="007F1FD0"/>
    <w:rsid w:val="00802A37"/>
    <w:rsid w:val="00811910"/>
    <w:rsid w:val="00815CB5"/>
    <w:rsid w:val="00817062"/>
    <w:rsid w:val="0081775B"/>
    <w:rsid w:val="00820155"/>
    <w:rsid w:val="0082217F"/>
    <w:rsid w:val="008221DB"/>
    <w:rsid w:val="00824A07"/>
    <w:rsid w:val="0083014A"/>
    <w:rsid w:val="00830D88"/>
    <w:rsid w:val="0083183C"/>
    <w:rsid w:val="0083567F"/>
    <w:rsid w:val="00851896"/>
    <w:rsid w:val="00857232"/>
    <w:rsid w:val="0086178E"/>
    <w:rsid w:val="00864A4D"/>
    <w:rsid w:val="00866E9A"/>
    <w:rsid w:val="0086709B"/>
    <w:rsid w:val="00870AA2"/>
    <w:rsid w:val="008714EF"/>
    <w:rsid w:val="008729B7"/>
    <w:rsid w:val="008739EF"/>
    <w:rsid w:val="00875CE1"/>
    <w:rsid w:val="00876179"/>
    <w:rsid w:val="00883D79"/>
    <w:rsid w:val="00884560"/>
    <w:rsid w:val="008855EA"/>
    <w:rsid w:val="008868C5"/>
    <w:rsid w:val="00887AD5"/>
    <w:rsid w:val="00890538"/>
    <w:rsid w:val="00892CA5"/>
    <w:rsid w:val="008932E1"/>
    <w:rsid w:val="008A0E73"/>
    <w:rsid w:val="008A14EA"/>
    <w:rsid w:val="008A1F52"/>
    <w:rsid w:val="008A298A"/>
    <w:rsid w:val="008A3434"/>
    <w:rsid w:val="008A492C"/>
    <w:rsid w:val="008A5787"/>
    <w:rsid w:val="008A6342"/>
    <w:rsid w:val="008B7222"/>
    <w:rsid w:val="008C0690"/>
    <w:rsid w:val="008C3C0E"/>
    <w:rsid w:val="008C4F91"/>
    <w:rsid w:val="008D00EF"/>
    <w:rsid w:val="008E19E9"/>
    <w:rsid w:val="008E329E"/>
    <w:rsid w:val="008E444A"/>
    <w:rsid w:val="008E712C"/>
    <w:rsid w:val="008E7C9D"/>
    <w:rsid w:val="008F4F1D"/>
    <w:rsid w:val="0090012C"/>
    <w:rsid w:val="00901CFE"/>
    <w:rsid w:val="00903316"/>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33CC"/>
    <w:rsid w:val="009436C7"/>
    <w:rsid w:val="00943A3D"/>
    <w:rsid w:val="009444B4"/>
    <w:rsid w:val="00946EA9"/>
    <w:rsid w:val="00951D9B"/>
    <w:rsid w:val="009559C1"/>
    <w:rsid w:val="0095653B"/>
    <w:rsid w:val="00956668"/>
    <w:rsid w:val="00957653"/>
    <w:rsid w:val="00962AFE"/>
    <w:rsid w:val="009644CA"/>
    <w:rsid w:val="00985065"/>
    <w:rsid w:val="00985111"/>
    <w:rsid w:val="00986EEC"/>
    <w:rsid w:val="00987700"/>
    <w:rsid w:val="00987E61"/>
    <w:rsid w:val="00992F29"/>
    <w:rsid w:val="00996136"/>
    <w:rsid w:val="009A1DFB"/>
    <w:rsid w:val="009A4D9F"/>
    <w:rsid w:val="009B23D1"/>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2F39"/>
    <w:rsid w:val="00A54E6F"/>
    <w:rsid w:val="00A55A51"/>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C3A"/>
    <w:rsid w:val="00AB3372"/>
    <w:rsid w:val="00AB4626"/>
    <w:rsid w:val="00AB6F52"/>
    <w:rsid w:val="00AC0599"/>
    <w:rsid w:val="00AC58B5"/>
    <w:rsid w:val="00AD1AEA"/>
    <w:rsid w:val="00AD32F1"/>
    <w:rsid w:val="00AE4631"/>
    <w:rsid w:val="00AE57D4"/>
    <w:rsid w:val="00AE6F05"/>
    <w:rsid w:val="00AF28AC"/>
    <w:rsid w:val="00AF2BD9"/>
    <w:rsid w:val="00B00D17"/>
    <w:rsid w:val="00B01238"/>
    <w:rsid w:val="00B049BF"/>
    <w:rsid w:val="00B0786A"/>
    <w:rsid w:val="00B07A59"/>
    <w:rsid w:val="00B15148"/>
    <w:rsid w:val="00B20A56"/>
    <w:rsid w:val="00B21841"/>
    <w:rsid w:val="00B25BC4"/>
    <w:rsid w:val="00B4086B"/>
    <w:rsid w:val="00B421C2"/>
    <w:rsid w:val="00B432BF"/>
    <w:rsid w:val="00B4535B"/>
    <w:rsid w:val="00B47A03"/>
    <w:rsid w:val="00B54813"/>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58DA"/>
    <w:rsid w:val="00BC7A2E"/>
    <w:rsid w:val="00BD1C92"/>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32F2"/>
    <w:rsid w:val="00C64571"/>
    <w:rsid w:val="00C7085A"/>
    <w:rsid w:val="00C712C3"/>
    <w:rsid w:val="00C7352F"/>
    <w:rsid w:val="00C743DA"/>
    <w:rsid w:val="00C809CD"/>
    <w:rsid w:val="00C81E65"/>
    <w:rsid w:val="00C83797"/>
    <w:rsid w:val="00C87179"/>
    <w:rsid w:val="00C878C8"/>
    <w:rsid w:val="00C95532"/>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4A74"/>
    <w:rsid w:val="00D570F5"/>
    <w:rsid w:val="00D63987"/>
    <w:rsid w:val="00D67E36"/>
    <w:rsid w:val="00D742DE"/>
    <w:rsid w:val="00D778FA"/>
    <w:rsid w:val="00D77A1B"/>
    <w:rsid w:val="00D825F9"/>
    <w:rsid w:val="00D84816"/>
    <w:rsid w:val="00D86513"/>
    <w:rsid w:val="00D86789"/>
    <w:rsid w:val="00D902F4"/>
    <w:rsid w:val="00D91ADA"/>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E03D5"/>
    <w:rsid w:val="00DE1FCA"/>
    <w:rsid w:val="00DE2CE3"/>
    <w:rsid w:val="00DE3D24"/>
    <w:rsid w:val="00DE69B6"/>
    <w:rsid w:val="00DE7355"/>
    <w:rsid w:val="00DE7ABE"/>
    <w:rsid w:val="00DF064B"/>
    <w:rsid w:val="00DF0A07"/>
    <w:rsid w:val="00DF1EFC"/>
    <w:rsid w:val="00DF2188"/>
    <w:rsid w:val="00DF5A57"/>
    <w:rsid w:val="00E04831"/>
    <w:rsid w:val="00E06E2E"/>
    <w:rsid w:val="00E10A30"/>
    <w:rsid w:val="00E10B85"/>
    <w:rsid w:val="00E11C84"/>
    <w:rsid w:val="00E129BC"/>
    <w:rsid w:val="00E17F05"/>
    <w:rsid w:val="00E22BB1"/>
    <w:rsid w:val="00E2393C"/>
    <w:rsid w:val="00E2468C"/>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38DD"/>
    <w:rsid w:val="00E7530E"/>
    <w:rsid w:val="00E759C8"/>
    <w:rsid w:val="00E765B1"/>
    <w:rsid w:val="00E810A5"/>
    <w:rsid w:val="00E82BD5"/>
    <w:rsid w:val="00E91799"/>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2A55"/>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4598"/>
    <w:rsid w:val="00F56026"/>
    <w:rsid w:val="00F61401"/>
    <w:rsid w:val="00F64E28"/>
    <w:rsid w:val="00F666EC"/>
    <w:rsid w:val="00F70A68"/>
    <w:rsid w:val="00F716DB"/>
    <w:rsid w:val="00F735C1"/>
    <w:rsid w:val="00F77D1D"/>
    <w:rsid w:val="00F80C94"/>
    <w:rsid w:val="00F876CD"/>
    <w:rsid w:val="00F87CCB"/>
    <w:rsid w:val="00F92178"/>
    <w:rsid w:val="00F94F60"/>
    <w:rsid w:val="00F9569D"/>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7B6B23"/>
  <w15:docId w15:val="{A9402FBE-9172-4B12-8483-7DF46C3E0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041F6"/>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A77FF8"/>
    <w:pPr>
      <w:tabs>
        <w:tab w:val="right" w:leader="dot" w:pos="9345"/>
      </w:tabs>
      <w:spacing w:after="10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lang w:val="x-none" w:eastAsia="x-none"/>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38302720">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613390753">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956AE6-8EB2-4286-A06F-35B2F5087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1011</Words>
  <Characters>5765</Characters>
  <Application>Microsoft Office Word</Application>
  <DocSecurity>0</DocSecurity>
  <Lines>48</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Анастасия Панова</cp:lastModifiedBy>
  <cp:revision>2</cp:revision>
  <cp:lastPrinted>2023-04-28T08:44:00Z</cp:lastPrinted>
  <dcterms:created xsi:type="dcterms:W3CDTF">2025-02-02T14:52:00Z</dcterms:created>
  <dcterms:modified xsi:type="dcterms:W3CDTF">2025-02-02T14:52:00Z</dcterms:modified>
</cp:coreProperties>
</file>